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595E" w14:textId="5E46331E" w:rsidR="0048257A" w:rsidRPr="00B808FC" w:rsidRDefault="0043292E" w:rsidP="008072BF">
      <w:pPr>
        <w:spacing w:after="0" w:line="240" w:lineRule="auto"/>
        <w:jc w:val="center"/>
        <w:rPr>
          <w:rFonts w:eastAsia="Calibri"/>
          <w:b/>
          <w:bCs/>
          <w:sz w:val="20"/>
          <w:szCs w:val="20"/>
        </w:rPr>
      </w:pPr>
      <w:r w:rsidRPr="00B808FC">
        <w:rPr>
          <w:rFonts w:eastAsia="Calibri"/>
          <w:b/>
          <w:bCs/>
          <w:sz w:val="20"/>
          <w:szCs w:val="20"/>
        </w:rPr>
        <w:t xml:space="preserve">PUBLIC HEARING </w:t>
      </w:r>
      <w:r w:rsidR="00655E4F" w:rsidRPr="00B808FC">
        <w:rPr>
          <w:rFonts w:eastAsia="Calibri"/>
          <w:b/>
          <w:bCs/>
          <w:sz w:val="20"/>
          <w:szCs w:val="20"/>
        </w:rPr>
        <w:t>MINUTES</w:t>
      </w:r>
    </w:p>
    <w:p w14:paraId="3F28304F" w14:textId="5CEDFEA1" w:rsidR="0048257A" w:rsidRPr="00B808FC" w:rsidRDefault="0043292E" w:rsidP="008072BF">
      <w:pPr>
        <w:spacing w:after="0" w:line="240" w:lineRule="auto"/>
        <w:jc w:val="center"/>
        <w:rPr>
          <w:rFonts w:eastAsia="Calibri"/>
          <w:b/>
          <w:bCs/>
          <w:sz w:val="20"/>
          <w:szCs w:val="20"/>
        </w:rPr>
      </w:pPr>
      <w:r w:rsidRPr="00B808FC">
        <w:rPr>
          <w:rFonts w:eastAsia="Calibri"/>
          <w:b/>
          <w:bCs/>
          <w:sz w:val="20"/>
          <w:szCs w:val="20"/>
        </w:rPr>
        <w:t>Ju</w:t>
      </w:r>
      <w:r w:rsidR="00E16302" w:rsidRPr="00B808FC">
        <w:rPr>
          <w:rFonts w:eastAsia="Calibri"/>
          <w:b/>
          <w:bCs/>
          <w:sz w:val="20"/>
          <w:szCs w:val="20"/>
        </w:rPr>
        <w:t>ly 5</w:t>
      </w:r>
      <w:r w:rsidR="00C472B3" w:rsidRPr="00B808FC">
        <w:rPr>
          <w:rFonts w:eastAsia="Calibri"/>
          <w:b/>
          <w:bCs/>
          <w:sz w:val="20"/>
          <w:szCs w:val="20"/>
        </w:rPr>
        <w:t>, 2023</w:t>
      </w:r>
    </w:p>
    <w:p w14:paraId="03D21348" w14:textId="77777777" w:rsidR="008072BF" w:rsidRPr="00B808FC" w:rsidRDefault="008072BF" w:rsidP="008072BF">
      <w:pPr>
        <w:spacing w:after="0" w:line="240" w:lineRule="auto"/>
        <w:jc w:val="center"/>
        <w:rPr>
          <w:rFonts w:eastAsia="Calibri"/>
          <w:b/>
          <w:bCs/>
          <w:sz w:val="20"/>
          <w:szCs w:val="20"/>
        </w:rPr>
      </w:pPr>
      <w:r w:rsidRPr="00B808FC">
        <w:rPr>
          <w:rFonts w:eastAsia="Calibri"/>
          <w:b/>
          <w:bCs/>
          <w:sz w:val="20"/>
          <w:szCs w:val="20"/>
        </w:rPr>
        <w:t>6:00 PM</w:t>
      </w:r>
    </w:p>
    <w:p w14:paraId="2D3A56B2" w14:textId="491AC65B" w:rsidR="0048257A" w:rsidRPr="00B808FC" w:rsidRDefault="008072BF" w:rsidP="008072BF">
      <w:pPr>
        <w:spacing w:after="0" w:line="240" w:lineRule="auto"/>
        <w:jc w:val="center"/>
        <w:rPr>
          <w:rFonts w:ascii="Book Antiqua" w:eastAsia="Calibri" w:hAnsi="Book Antiqua"/>
          <w:b/>
          <w:bCs/>
          <w:sz w:val="20"/>
          <w:szCs w:val="20"/>
        </w:rPr>
      </w:pPr>
      <w:r w:rsidRPr="00B808FC">
        <w:rPr>
          <w:rFonts w:ascii="Book Antiqua" w:eastAsia="Calibri" w:hAnsi="Book Antiqua"/>
          <w:b/>
          <w:bCs/>
          <w:sz w:val="20"/>
          <w:szCs w:val="20"/>
        </w:rPr>
        <w:t>Pelzer Gym Lobby</w:t>
      </w:r>
      <w:r w:rsidR="00856539" w:rsidRPr="00B808FC">
        <w:rPr>
          <w:rFonts w:ascii="Book Antiqua" w:eastAsia="Calibri" w:hAnsi="Book Antiqua"/>
          <w:b/>
          <w:bCs/>
          <w:sz w:val="20"/>
          <w:szCs w:val="20"/>
        </w:rPr>
        <w:t xml:space="preserve"> – 112 Lebby Street</w:t>
      </w:r>
    </w:p>
    <w:p w14:paraId="087C9E8D" w14:textId="7140C7E4" w:rsidR="00655E4F" w:rsidRPr="00B808FC" w:rsidRDefault="00655E4F" w:rsidP="00655E4F">
      <w:pPr>
        <w:spacing w:after="0" w:line="240" w:lineRule="auto"/>
        <w:rPr>
          <w:rFonts w:ascii="Book Antiqua" w:eastAsia="Calibri" w:hAnsi="Book Antiqua"/>
          <w:sz w:val="20"/>
          <w:szCs w:val="20"/>
        </w:rPr>
      </w:pPr>
    </w:p>
    <w:p w14:paraId="255FAB11" w14:textId="0FBB133A" w:rsidR="00655E4F" w:rsidRPr="00B808FC" w:rsidRDefault="00655E4F" w:rsidP="00655E4F">
      <w:pPr>
        <w:spacing w:after="0" w:line="240" w:lineRule="auto"/>
        <w:rPr>
          <w:rFonts w:ascii="Book Antiqua" w:eastAsia="Calibri" w:hAnsi="Book Antiqua"/>
          <w:sz w:val="20"/>
          <w:szCs w:val="20"/>
        </w:rPr>
      </w:pPr>
      <w:r w:rsidRPr="00B808FC">
        <w:rPr>
          <w:rFonts w:ascii="Book Antiqua" w:eastAsia="Calibri" w:hAnsi="Book Antiqua"/>
          <w:b/>
          <w:bCs/>
          <w:i/>
          <w:iCs/>
          <w:sz w:val="20"/>
          <w:szCs w:val="20"/>
        </w:rPr>
        <w:t>Commission Present</w:t>
      </w:r>
      <w:r w:rsidRPr="00B808FC">
        <w:rPr>
          <w:rFonts w:ascii="Book Antiqua" w:eastAsia="Calibri" w:hAnsi="Book Antiqua"/>
          <w:sz w:val="20"/>
          <w:szCs w:val="20"/>
        </w:rPr>
        <w:t xml:space="preserve"> – Laura Rainey, </w:t>
      </w:r>
      <w:r w:rsidR="00E16302" w:rsidRPr="00B808FC">
        <w:rPr>
          <w:rFonts w:ascii="Book Antiqua" w:eastAsia="Calibri" w:hAnsi="Book Antiqua"/>
          <w:sz w:val="20"/>
          <w:szCs w:val="20"/>
        </w:rPr>
        <w:t>Brian Vaughn</w:t>
      </w:r>
      <w:r w:rsidRPr="00B808FC">
        <w:rPr>
          <w:rFonts w:ascii="Book Antiqua" w:eastAsia="Calibri" w:hAnsi="Book Antiqua"/>
          <w:sz w:val="20"/>
          <w:szCs w:val="20"/>
        </w:rPr>
        <w:t>, Aaron Gresham,</w:t>
      </w:r>
      <w:r w:rsidR="009577CE" w:rsidRPr="00B808FC">
        <w:rPr>
          <w:rFonts w:ascii="Book Antiqua" w:eastAsia="Calibri" w:hAnsi="Book Antiqua"/>
          <w:sz w:val="20"/>
          <w:szCs w:val="20"/>
        </w:rPr>
        <w:t xml:space="preserve"> </w:t>
      </w:r>
      <w:r w:rsidRPr="00B808FC">
        <w:rPr>
          <w:rFonts w:ascii="Book Antiqua" w:eastAsia="Calibri" w:hAnsi="Book Antiqua"/>
          <w:sz w:val="20"/>
          <w:szCs w:val="20"/>
        </w:rPr>
        <w:t>Cheryl Bates</w:t>
      </w:r>
      <w:r w:rsidR="00E16302" w:rsidRPr="00B808FC">
        <w:rPr>
          <w:rFonts w:ascii="Book Antiqua" w:eastAsia="Calibri" w:hAnsi="Book Antiqua"/>
          <w:sz w:val="20"/>
          <w:szCs w:val="20"/>
        </w:rPr>
        <w:t>, Alecia Hunter (AC)</w:t>
      </w:r>
    </w:p>
    <w:p w14:paraId="6C5B38FE" w14:textId="1392F2A0" w:rsidR="009577CE" w:rsidRPr="00B808FC" w:rsidRDefault="009577CE" w:rsidP="00655E4F">
      <w:pPr>
        <w:spacing w:after="0" w:line="240" w:lineRule="auto"/>
        <w:rPr>
          <w:rFonts w:ascii="Book Antiqua" w:eastAsia="Calibri" w:hAnsi="Book Antiqua"/>
          <w:sz w:val="20"/>
          <w:szCs w:val="20"/>
        </w:rPr>
      </w:pPr>
      <w:r w:rsidRPr="00B808FC">
        <w:rPr>
          <w:rFonts w:ascii="Book Antiqua" w:eastAsia="Calibri" w:hAnsi="Book Antiqua"/>
          <w:sz w:val="20"/>
          <w:szCs w:val="20"/>
        </w:rPr>
        <w:t xml:space="preserve">Absent – </w:t>
      </w:r>
      <w:r w:rsidR="00E16302" w:rsidRPr="00B808FC">
        <w:rPr>
          <w:rFonts w:ascii="Book Antiqua" w:eastAsia="Calibri" w:hAnsi="Book Antiqua"/>
          <w:sz w:val="20"/>
          <w:szCs w:val="20"/>
        </w:rPr>
        <w:t>Slavka Marusic</w:t>
      </w:r>
    </w:p>
    <w:p w14:paraId="4295E468" w14:textId="77777777" w:rsidR="00572BB9" w:rsidRPr="00B808FC" w:rsidRDefault="00572BB9" w:rsidP="00655E4F">
      <w:pPr>
        <w:spacing w:after="0" w:line="240" w:lineRule="auto"/>
        <w:rPr>
          <w:rFonts w:ascii="Book Antiqua" w:eastAsia="Calibri" w:hAnsi="Book Antiqua"/>
          <w:sz w:val="20"/>
          <w:szCs w:val="20"/>
        </w:rPr>
      </w:pPr>
    </w:p>
    <w:p w14:paraId="7B63BF34" w14:textId="389EEB79" w:rsidR="0048257A" w:rsidRPr="00B808FC" w:rsidRDefault="0048257A" w:rsidP="00655E4F">
      <w:pPr>
        <w:numPr>
          <w:ilvl w:val="0"/>
          <w:numId w:val="1"/>
        </w:numPr>
        <w:spacing w:after="0" w:line="480" w:lineRule="auto"/>
        <w:contextualSpacing/>
        <w:rPr>
          <w:rFonts w:ascii="Book Antiqua" w:eastAsia="Calibri" w:hAnsi="Book Antiqua"/>
          <w:sz w:val="20"/>
          <w:szCs w:val="20"/>
        </w:rPr>
      </w:pPr>
      <w:r w:rsidRPr="00B808FC">
        <w:rPr>
          <w:rFonts w:ascii="Book Antiqua" w:eastAsia="Calibri" w:hAnsi="Book Antiqua"/>
          <w:b/>
          <w:bCs/>
          <w:sz w:val="20"/>
          <w:szCs w:val="20"/>
        </w:rPr>
        <w:t>Call to Order</w:t>
      </w:r>
      <w:r w:rsidR="00655E4F" w:rsidRPr="00B808FC">
        <w:rPr>
          <w:rFonts w:ascii="Book Antiqua" w:eastAsia="Calibri" w:hAnsi="Book Antiqua"/>
          <w:b/>
          <w:bCs/>
          <w:sz w:val="20"/>
          <w:szCs w:val="20"/>
        </w:rPr>
        <w:t>:</w:t>
      </w:r>
      <w:r w:rsidR="00655E4F" w:rsidRPr="00B808FC">
        <w:rPr>
          <w:rFonts w:ascii="Book Antiqua" w:eastAsia="Calibri" w:hAnsi="Book Antiqua"/>
          <w:sz w:val="20"/>
          <w:szCs w:val="20"/>
        </w:rPr>
        <w:t xml:space="preserve"> Chairwoman, Laura Rainey</w:t>
      </w:r>
    </w:p>
    <w:p w14:paraId="3CAB32E4" w14:textId="555AAA8E" w:rsidR="0048257A" w:rsidRPr="00B808FC" w:rsidRDefault="00153152" w:rsidP="008072BF">
      <w:pPr>
        <w:numPr>
          <w:ilvl w:val="0"/>
          <w:numId w:val="1"/>
        </w:numPr>
        <w:spacing w:after="0" w:line="240" w:lineRule="auto"/>
        <w:contextualSpacing/>
        <w:rPr>
          <w:rFonts w:ascii="Book Antiqua" w:eastAsia="Calibri" w:hAnsi="Book Antiqua"/>
          <w:sz w:val="20"/>
          <w:szCs w:val="20"/>
        </w:rPr>
      </w:pPr>
      <w:r w:rsidRPr="00B808FC">
        <w:rPr>
          <w:rFonts w:ascii="Book Antiqua" w:eastAsia="Calibri" w:hAnsi="Book Antiqua"/>
          <w:b/>
          <w:bCs/>
          <w:sz w:val="20"/>
          <w:szCs w:val="20"/>
        </w:rPr>
        <w:t>Pledge of A</w:t>
      </w:r>
      <w:r w:rsidR="00732EFC" w:rsidRPr="00B808FC">
        <w:rPr>
          <w:rFonts w:ascii="Book Antiqua" w:eastAsia="Calibri" w:hAnsi="Book Antiqua"/>
          <w:b/>
          <w:bCs/>
          <w:sz w:val="20"/>
          <w:szCs w:val="20"/>
        </w:rPr>
        <w:t>llegiance</w:t>
      </w:r>
    </w:p>
    <w:p w14:paraId="0ECC1831" w14:textId="6ED560BB" w:rsidR="003F6726" w:rsidRPr="00B808FC" w:rsidRDefault="00732EFC" w:rsidP="008072BF">
      <w:pPr>
        <w:numPr>
          <w:ilvl w:val="0"/>
          <w:numId w:val="1"/>
        </w:numPr>
        <w:spacing w:after="0" w:line="240" w:lineRule="auto"/>
        <w:contextualSpacing/>
        <w:rPr>
          <w:rFonts w:ascii="Book Antiqua" w:eastAsia="Calibri" w:hAnsi="Book Antiqua"/>
          <w:sz w:val="20"/>
          <w:szCs w:val="20"/>
        </w:rPr>
      </w:pPr>
      <w:r w:rsidRPr="00B808FC">
        <w:rPr>
          <w:rFonts w:ascii="Book Antiqua" w:eastAsia="Calibri" w:hAnsi="Book Antiqua"/>
          <w:b/>
          <w:bCs/>
          <w:sz w:val="20"/>
          <w:szCs w:val="20"/>
        </w:rPr>
        <w:t>Approval of Agenda</w:t>
      </w:r>
      <w:r w:rsidRPr="00B808FC">
        <w:rPr>
          <w:rFonts w:ascii="Book Antiqua" w:eastAsia="Calibri" w:hAnsi="Book Antiqua"/>
          <w:b/>
          <w:bCs/>
          <w:i/>
          <w:iCs/>
          <w:sz w:val="20"/>
          <w:szCs w:val="20"/>
        </w:rPr>
        <w:t xml:space="preserve"> </w:t>
      </w:r>
      <w:r w:rsidR="00830985" w:rsidRPr="00B808FC">
        <w:rPr>
          <w:rFonts w:ascii="Book Antiqua" w:eastAsia="Calibri" w:hAnsi="Book Antiqua"/>
          <w:b/>
          <w:bCs/>
          <w:i/>
          <w:iCs/>
          <w:sz w:val="20"/>
          <w:szCs w:val="20"/>
        </w:rPr>
        <w:t>–</w:t>
      </w:r>
      <w:r w:rsidRPr="00B808FC">
        <w:rPr>
          <w:rFonts w:ascii="Book Antiqua" w:eastAsia="Calibri" w:hAnsi="Book Antiqua"/>
          <w:b/>
          <w:bCs/>
          <w:i/>
          <w:iCs/>
          <w:sz w:val="20"/>
          <w:szCs w:val="20"/>
        </w:rPr>
        <w:t xml:space="preserve"> </w:t>
      </w:r>
      <w:r w:rsidR="0043292E" w:rsidRPr="00B808FC">
        <w:rPr>
          <w:rFonts w:ascii="Book Antiqua" w:eastAsia="Calibri" w:hAnsi="Book Antiqua"/>
          <w:b/>
          <w:bCs/>
          <w:i/>
          <w:iCs/>
          <w:sz w:val="20"/>
          <w:szCs w:val="20"/>
        </w:rPr>
        <w:t>Aaron Gresham</w:t>
      </w:r>
      <w:r w:rsidR="00830985" w:rsidRPr="00B808FC">
        <w:rPr>
          <w:rFonts w:ascii="Book Antiqua" w:eastAsia="Calibri" w:hAnsi="Book Antiqua"/>
          <w:b/>
          <w:bCs/>
          <w:i/>
          <w:iCs/>
          <w:sz w:val="20"/>
          <w:szCs w:val="20"/>
        </w:rPr>
        <w:t xml:space="preserve"> made the motion to </w:t>
      </w:r>
      <w:r w:rsidR="00DC47EF" w:rsidRPr="00B808FC">
        <w:rPr>
          <w:rFonts w:ascii="Book Antiqua" w:eastAsia="Calibri" w:hAnsi="Book Antiqua"/>
          <w:b/>
          <w:bCs/>
          <w:i/>
          <w:iCs/>
          <w:sz w:val="20"/>
          <w:szCs w:val="20"/>
        </w:rPr>
        <w:t xml:space="preserve">approve, </w:t>
      </w:r>
      <w:r w:rsidR="00E16302" w:rsidRPr="00B808FC">
        <w:rPr>
          <w:rFonts w:ascii="Book Antiqua" w:eastAsia="Calibri" w:hAnsi="Book Antiqua"/>
          <w:b/>
          <w:bCs/>
          <w:i/>
          <w:iCs/>
          <w:sz w:val="20"/>
          <w:szCs w:val="20"/>
        </w:rPr>
        <w:t>Brian Vaughn</w:t>
      </w:r>
      <w:r w:rsidR="009577CE" w:rsidRPr="00B808FC">
        <w:rPr>
          <w:rFonts w:ascii="Book Antiqua" w:eastAsia="Calibri" w:hAnsi="Book Antiqua"/>
          <w:b/>
          <w:bCs/>
          <w:i/>
          <w:iCs/>
          <w:sz w:val="20"/>
          <w:szCs w:val="20"/>
        </w:rPr>
        <w:t xml:space="preserve"> </w:t>
      </w:r>
      <w:r w:rsidR="002444A7" w:rsidRPr="00B808FC">
        <w:rPr>
          <w:rFonts w:ascii="Book Antiqua" w:eastAsia="Calibri" w:hAnsi="Book Antiqua"/>
          <w:b/>
          <w:bCs/>
          <w:i/>
          <w:iCs/>
          <w:sz w:val="20"/>
          <w:szCs w:val="20"/>
        </w:rPr>
        <w:t>2</w:t>
      </w:r>
      <w:r w:rsidR="002444A7" w:rsidRPr="00B808FC">
        <w:rPr>
          <w:rFonts w:ascii="Book Antiqua" w:eastAsia="Calibri" w:hAnsi="Book Antiqua"/>
          <w:b/>
          <w:bCs/>
          <w:i/>
          <w:iCs/>
          <w:sz w:val="20"/>
          <w:szCs w:val="20"/>
          <w:vertAlign w:val="superscript"/>
        </w:rPr>
        <w:t>nd</w:t>
      </w:r>
      <w:r w:rsidR="002444A7" w:rsidRPr="00B808FC">
        <w:rPr>
          <w:rFonts w:ascii="Book Antiqua" w:eastAsia="Calibri" w:hAnsi="Book Antiqua"/>
          <w:b/>
          <w:bCs/>
          <w:i/>
          <w:iCs/>
          <w:sz w:val="20"/>
          <w:szCs w:val="20"/>
        </w:rPr>
        <w:t xml:space="preserve"> the motion, all in favor.</w:t>
      </w:r>
    </w:p>
    <w:p w14:paraId="2EA9B674" w14:textId="5E16E7B1" w:rsidR="002444A7" w:rsidRPr="00B808FC" w:rsidRDefault="005C376A" w:rsidP="00A33A4E">
      <w:pPr>
        <w:numPr>
          <w:ilvl w:val="0"/>
          <w:numId w:val="1"/>
        </w:numPr>
        <w:spacing w:after="0" w:line="240" w:lineRule="auto"/>
        <w:contextualSpacing/>
        <w:rPr>
          <w:rFonts w:ascii="Book Antiqua" w:eastAsia="Calibri" w:hAnsi="Book Antiqua"/>
          <w:sz w:val="20"/>
          <w:szCs w:val="20"/>
        </w:rPr>
      </w:pPr>
      <w:r w:rsidRPr="00B808FC">
        <w:rPr>
          <w:rFonts w:ascii="Book Antiqua" w:eastAsia="Calibri" w:hAnsi="Book Antiqua"/>
          <w:b/>
          <w:bCs/>
          <w:sz w:val="20"/>
          <w:szCs w:val="20"/>
        </w:rPr>
        <w:t>Approval of Minutes</w:t>
      </w:r>
      <w:r w:rsidRPr="00B808FC">
        <w:rPr>
          <w:rFonts w:ascii="Book Antiqua" w:eastAsia="Calibri" w:hAnsi="Book Antiqua"/>
          <w:b/>
          <w:bCs/>
          <w:i/>
          <w:iCs/>
          <w:sz w:val="20"/>
          <w:szCs w:val="20"/>
        </w:rPr>
        <w:t xml:space="preserve"> – </w:t>
      </w:r>
      <w:r w:rsidR="00E16302" w:rsidRPr="00B808FC">
        <w:rPr>
          <w:rFonts w:ascii="Book Antiqua" w:eastAsia="Calibri" w:hAnsi="Book Antiqua"/>
          <w:b/>
          <w:bCs/>
          <w:i/>
          <w:iCs/>
          <w:sz w:val="20"/>
          <w:szCs w:val="20"/>
        </w:rPr>
        <w:t>June 7</w:t>
      </w:r>
      <w:r w:rsidR="00303941" w:rsidRPr="00B808FC">
        <w:rPr>
          <w:rFonts w:ascii="Book Antiqua" w:eastAsia="Calibri" w:hAnsi="Book Antiqua"/>
          <w:b/>
          <w:bCs/>
          <w:i/>
          <w:iCs/>
          <w:sz w:val="20"/>
          <w:szCs w:val="20"/>
          <w:vertAlign w:val="superscript"/>
        </w:rPr>
        <w:t>h</w:t>
      </w:r>
      <w:r w:rsidR="00303941" w:rsidRPr="00B808FC">
        <w:rPr>
          <w:rFonts w:ascii="Book Antiqua" w:eastAsia="Calibri" w:hAnsi="Book Antiqua"/>
          <w:b/>
          <w:bCs/>
          <w:i/>
          <w:iCs/>
          <w:sz w:val="20"/>
          <w:szCs w:val="20"/>
        </w:rPr>
        <w:t xml:space="preserve"> meeting</w:t>
      </w:r>
      <w:r w:rsidRPr="00B808FC">
        <w:rPr>
          <w:rFonts w:ascii="Book Antiqua" w:eastAsia="Calibri" w:hAnsi="Book Antiqua"/>
          <w:b/>
          <w:bCs/>
          <w:i/>
          <w:iCs/>
          <w:sz w:val="20"/>
          <w:szCs w:val="20"/>
        </w:rPr>
        <w:t xml:space="preserve"> – </w:t>
      </w:r>
      <w:r w:rsidR="0043292E" w:rsidRPr="00B808FC">
        <w:rPr>
          <w:rFonts w:ascii="Book Antiqua" w:eastAsia="Calibri" w:hAnsi="Book Antiqua"/>
          <w:b/>
          <w:bCs/>
          <w:i/>
          <w:iCs/>
          <w:sz w:val="20"/>
          <w:szCs w:val="20"/>
        </w:rPr>
        <w:t>Nicole Higgins</w:t>
      </w:r>
      <w:r w:rsidRPr="00B808FC">
        <w:rPr>
          <w:rFonts w:ascii="Book Antiqua" w:eastAsia="Calibri" w:hAnsi="Book Antiqua"/>
          <w:b/>
          <w:bCs/>
          <w:i/>
          <w:iCs/>
          <w:sz w:val="20"/>
          <w:szCs w:val="20"/>
        </w:rPr>
        <w:t xml:space="preserve"> made the motion to approve, </w:t>
      </w:r>
      <w:r w:rsidR="00E16302" w:rsidRPr="00B808FC">
        <w:rPr>
          <w:rFonts w:ascii="Book Antiqua" w:eastAsia="Calibri" w:hAnsi="Book Antiqua"/>
          <w:b/>
          <w:bCs/>
          <w:i/>
          <w:iCs/>
          <w:sz w:val="20"/>
          <w:szCs w:val="20"/>
        </w:rPr>
        <w:t>Aaron Gresham</w:t>
      </w:r>
      <w:r w:rsidRPr="00B808FC">
        <w:rPr>
          <w:rFonts w:ascii="Book Antiqua" w:eastAsia="Calibri" w:hAnsi="Book Antiqua"/>
          <w:b/>
          <w:bCs/>
          <w:i/>
          <w:iCs/>
          <w:sz w:val="20"/>
          <w:szCs w:val="20"/>
        </w:rPr>
        <w:t xml:space="preserve"> 2</w:t>
      </w:r>
      <w:r w:rsidRPr="00B808FC">
        <w:rPr>
          <w:rFonts w:ascii="Book Antiqua" w:eastAsia="Calibri" w:hAnsi="Book Antiqua"/>
          <w:b/>
          <w:bCs/>
          <w:i/>
          <w:iCs/>
          <w:sz w:val="20"/>
          <w:szCs w:val="20"/>
          <w:vertAlign w:val="superscript"/>
        </w:rPr>
        <w:t>nd</w:t>
      </w:r>
      <w:r w:rsidRPr="00B808FC">
        <w:rPr>
          <w:rFonts w:ascii="Book Antiqua" w:eastAsia="Calibri" w:hAnsi="Book Antiqua"/>
          <w:b/>
          <w:bCs/>
          <w:i/>
          <w:iCs/>
          <w:sz w:val="20"/>
          <w:szCs w:val="20"/>
        </w:rPr>
        <w:t xml:space="preserve"> the motion, all in favor.</w:t>
      </w:r>
    </w:p>
    <w:p w14:paraId="75E2D118" w14:textId="77777777" w:rsidR="00572BB9" w:rsidRPr="00B808FC" w:rsidRDefault="00572BB9" w:rsidP="00572BB9">
      <w:pPr>
        <w:spacing w:after="0" w:line="240" w:lineRule="auto"/>
        <w:ind w:left="720"/>
        <w:contextualSpacing/>
        <w:rPr>
          <w:rFonts w:ascii="Book Antiqua" w:eastAsia="Calibri" w:hAnsi="Book Antiqua"/>
          <w:sz w:val="20"/>
          <w:szCs w:val="20"/>
        </w:rPr>
      </w:pPr>
    </w:p>
    <w:p w14:paraId="0FBE2172" w14:textId="668C4289" w:rsidR="00DC47EF" w:rsidRPr="00B808FC" w:rsidRDefault="00303941" w:rsidP="00DC47EF">
      <w:pPr>
        <w:pStyle w:val="ListParagraph"/>
        <w:numPr>
          <w:ilvl w:val="0"/>
          <w:numId w:val="1"/>
        </w:numPr>
        <w:spacing w:after="0" w:line="240" w:lineRule="auto"/>
        <w:rPr>
          <w:rFonts w:ascii="Book Antiqua" w:eastAsia="Calibri" w:hAnsi="Book Antiqua"/>
          <w:b/>
          <w:bCs/>
          <w:i/>
          <w:iCs/>
          <w:sz w:val="20"/>
          <w:szCs w:val="20"/>
        </w:rPr>
      </w:pPr>
      <w:r w:rsidRPr="00B808FC">
        <w:rPr>
          <w:rFonts w:ascii="Book Antiqua" w:eastAsia="Calibri" w:hAnsi="Book Antiqua"/>
          <w:b/>
          <w:bCs/>
          <w:sz w:val="20"/>
          <w:szCs w:val="20"/>
        </w:rPr>
        <w:t>PUBLIC HEARING</w:t>
      </w:r>
      <w:r w:rsidR="0043292E" w:rsidRPr="00B808FC">
        <w:rPr>
          <w:rFonts w:ascii="Book Antiqua" w:eastAsia="Calibri" w:hAnsi="Book Antiqua"/>
          <w:b/>
          <w:bCs/>
          <w:sz w:val="20"/>
          <w:szCs w:val="20"/>
        </w:rPr>
        <w:t xml:space="preserve"> (citizens may sign up to speak for public comment – 3 minutes)</w:t>
      </w:r>
    </w:p>
    <w:p w14:paraId="428BFBF7" w14:textId="1252B4B1" w:rsidR="0043292E" w:rsidRPr="00B808FC" w:rsidRDefault="00E16302" w:rsidP="00D72D9F">
      <w:pPr>
        <w:pStyle w:val="ListParagraph"/>
        <w:numPr>
          <w:ilvl w:val="1"/>
          <w:numId w:val="1"/>
        </w:numPr>
        <w:spacing w:after="0" w:line="240" w:lineRule="auto"/>
        <w:ind w:firstLine="360"/>
        <w:rPr>
          <w:rFonts w:ascii="Book Antiqua" w:eastAsia="Calibri" w:hAnsi="Book Antiqua"/>
          <w:b/>
          <w:bCs/>
          <w:sz w:val="20"/>
          <w:szCs w:val="20"/>
        </w:rPr>
      </w:pPr>
      <w:r w:rsidRPr="00B808FC">
        <w:rPr>
          <w:rFonts w:ascii="Book Antiqua" w:eastAsia="Calibri" w:hAnsi="Book Antiqua"/>
          <w:b/>
          <w:bCs/>
          <w:sz w:val="20"/>
          <w:szCs w:val="20"/>
        </w:rPr>
        <w:t xml:space="preserve">Ordinance 23-009 – Adopting and Establishing Rules and Regulations for the Town of Pelzer for placement of campers, </w:t>
      </w:r>
      <w:proofErr w:type="spellStart"/>
      <w:r w:rsidRPr="00B808FC">
        <w:rPr>
          <w:rFonts w:ascii="Book Antiqua" w:eastAsia="Calibri" w:hAnsi="Book Antiqua"/>
          <w:b/>
          <w:bCs/>
          <w:sz w:val="20"/>
          <w:szCs w:val="20"/>
        </w:rPr>
        <w:t>Rv’s</w:t>
      </w:r>
      <w:proofErr w:type="spellEnd"/>
      <w:r w:rsidRPr="00B808FC">
        <w:rPr>
          <w:rFonts w:ascii="Book Antiqua" w:eastAsia="Calibri" w:hAnsi="Book Antiqua"/>
          <w:b/>
          <w:bCs/>
          <w:sz w:val="20"/>
          <w:szCs w:val="20"/>
        </w:rPr>
        <w:t xml:space="preserve"> and motorhomes.</w:t>
      </w:r>
    </w:p>
    <w:p w14:paraId="3407106F" w14:textId="7E563DCE" w:rsidR="0043292E" w:rsidRPr="00B808FC" w:rsidRDefault="0043292E" w:rsidP="00D72D9F">
      <w:pPr>
        <w:pStyle w:val="ListParagraph"/>
        <w:numPr>
          <w:ilvl w:val="1"/>
          <w:numId w:val="1"/>
        </w:numPr>
        <w:spacing w:after="0" w:line="240" w:lineRule="auto"/>
        <w:ind w:firstLine="360"/>
        <w:rPr>
          <w:rFonts w:ascii="Book Antiqua" w:eastAsia="Calibri" w:hAnsi="Book Antiqua"/>
          <w:b/>
          <w:bCs/>
          <w:sz w:val="20"/>
          <w:szCs w:val="20"/>
        </w:rPr>
      </w:pPr>
      <w:r w:rsidRPr="00B808FC">
        <w:rPr>
          <w:rFonts w:ascii="Book Antiqua" w:eastAsia="Calibri" w:hAnsi="Book Antiqua"/>
          <w:b/>
          <w:bCs/>
          <w:sz w:val="20"/>
          <w:szCs w:val="20"/>
        </w:rPr>
        <w:t xml:space="preserve">Citizens Comments – </w:t>
      </w:r>
    </w:p>
    <w:p w14:paraId="5C97FC39" w14:textId="41E4720E" w:rsidR="00AD1A2C" w:rsidRPr="00B808FC" w:rsidRDefault="00AD1A2C" w:rsidP="00AD1A2C">
      <w:pPr>
        <w:pStyle w:val="ListParagraph"/>
        <w:spacing w:after="0" w:line="240" w:lineRule="auto"/>
        <w:ind w:left="2160"/>
        <w:rPr>
          <w:rFonts w:ascii="Book Antiqua" w:eastAsia="Calibri" w:hAnsi="Book Antiqua"/>
          <w:b/>
          <w:bCs/>
          <w:sz w:val="20"/>
          <w:szCs w:val="20"/>
        </w:rPr>
      </w:pPr>
      <w:r w:rsidRPr="00B808FC">
        <w:rPr>
          <w:rFonts w:ascii="Book Antiqua" w:eastAsia="Calibri" w:hAnsi="Book Antiqua"/>
          <w:b/>
          <w:bCs/>
          <w:sz w:val="20"/>
          <w:szCs w:val="20"/>
        </w:rPr>
        <w:t xml:space="preserve">* Donna Ide – Asked if she has visitors can they </w:t>
      </w:r>
      <w:r w:rsidR="00403817" w:rsidRPr="00B808FC">
        <w:rPr>
          <w:rFonts w:ascii="Book Antiqua" w:eastAsia="Calibri" w:hAnsi="Book Antiqua"/>
          <w:b/>
          <w:bCs/>
          <w:sz w:val="20"/>
          <w:szCs w:val="20"/>
        </w:rPr>
        <w:t xml:space="preserve">stay in their camper while visiting?  </w:t>
      </w:r>
    </w:p>
    <w:p w14:paraId="1800D991" w14:textId="5C76B9E3" w:rsidR="00403817" w:rsidRPr="00B808FC" w:rsidRDefault="00403817" w:rsidP="00AD1A2C">
      <w:pPr>
        <w:pStyle w:val="ListParagraph"/>
        <w:spacing w:after="0" w:line="240" w:lineRule="auto"/>
        <w:ind w:left="2160"/>
        <w:rPr>
          <w:rFonts w:ascii="Book Antiqua" w:eastAsia="Calibri" w:hAnsi="Book Antiqua"/>
          <w:b/>
          <w:bCs/>
          <w:sz w:val="20"/>
          <w:szCs w:val="20"/>
        </w:rPr>
      </w:pPr>
      <w:r w:rsidRPr="00B808FC">
        <w:rPr>
          <w:rFonts w:ascii="Book Antiqua" w:eastAsia="Calibri" w:hAnsi="Book Antiqua"/>
          <w:b/>
          <w:bCs/>
          <w:sz w:val="20"/>
          <w:szCs w:val="20"/>
        </w:rPr>
        <w:t xml:space="preserve">* Craig Boatman – Sees many changes that need to be made starting with hooking it up to utilities because you need to do such </w:t>
      </w:r>
      <w:r w:rsidR="00B808FC" w:rsidRPr="00B808FC">
        <w:rPr>
          <w:rFonts w:ascii="Book Antiqua" w:eastAsia="Calibri" w:hAnsi="Book Antiqua"/>
          <w:b/>
          <w:bCs/>
          <w:sz w:val="20"/>
          <w:szCs w:val="20"/>
        </w:rPr>
        <w:t>to</w:t>
      </w:r>
      <w:r w:rsidRPr="00B808FC">
        <w:rPr>
          <w:rFonts w:ascii="Book Antiqua" w:eastAsia="Calibri" w:hAnsi="Book Antiqua"/>
          <w:b/>
          <w:bCs/>
          <w:sz w:val="20"/>
          <w:szCs w:val="20"/>
        </w:rPr>
        <w:t xml:space="preserve"> maintain them, define recreation vehicle.</w:t>
      </w:r>
    </w:p>
    <w:p w14:paraId="746153F4" w14:textId="2B76C522" w:rsidR="00403817" w:rsidRPr="00B808FC" w:rsidRDefault="00403817" w:rsidP="00403817">
      <w:pPr>
        <w:pStyle w:val="ListParagraph"/>
        <w:spacing w:after="0" w:line="240" w:lineRule="auto"/>
        <w:ind w:left="2160"/>
        <w:rPr>
          <w:rFonts w:ascii="Book Antiqua" w:eastAsia="Calibri" w:hAnsi="Book Antiqua"/>
          <w:b/>
          <w:bCs/>
          <w:sz w:val="20"/>
          <w:szCs w:val="20"/>
        </w:rPr>
      </w:pPr>
      <w:r w:rsidRPr="00B808FC">
        <w:rPr>
          <w:rFonts w:ascii="Book Antiqua" w:eastAsia="Calibri" w:hAnsi="Book Antiqua"/>
          <w:b/>
          <w:bCs/>
          <w:sz w:val="20"/>
          <w:szCs w:val="20"/>
        </w:rPr>
        <w:t xml:space="preserve">* Eddie Waits – What </w:t>
      </w:r>
      <w:proofErr w:type="gramStart"/>
      <w:r w:rsidRPr="00B808FC">
        <w:rPr>
          <w:rFonts w:ascii="Book Antiqua" w:eastAsia="Calibri" w:hAnsi="Book Antiqua"/>
          <w:b/>
          <w:bCs/>
          <w:sz w:val="20"/>
          <w:szCs w:val="20"/>
        </w:rPr>
        <w:t>is</w:t>
      </w:r>
      <w:proofErr w:type="gramEnd"/>
      <w:r w:rsidRPr="00B808FC">
        <w:rPr>
          <w:rFonts w:ascii="Book Antiqua" w:eastAsia="Calibri" w:hAnsi="Book Antiqua"/>
          <w:b/>
          <w:bCs/>
          <w:sz w:val="20"/>
          <w:szCs w:val="20"/>
        </w:rPr>
        <w:t xml:space="preserve"> the criteria that will be used to determine if someone is </w:t>
      </w:r>
      <w:r w:rsidR="00B808FC" w:rsidRPr="00B808FC">
        <w:rPr>
          <w:rFonts w:ascii="Book Antiqua" w:eastAsia="Calibri" w:hAnsi="Book Antiqua"/>
          <w:b/>
          <w:bCs/>
          <w:sz w:val="20"/>
          <w:szCs w:val="20"/>
        </w:rPr>
        <w:t>living</w:t>
      </w:r>
      <w:r w:rsidRPr="00B808FC">
        <w:rPr>
          <w:rFonts w:ascii="Book Antiqua" w:eastAsia="Calibri" w:hAnsi="Book Antiqua"/>
          <w:b/>
          <w:bCs/>
          <w:sz w:val="20"/>
          <w:szCs w:val="20"/>
        </w:rPr>
        <w:t xml:space="preserve"> in the campers.  FEMA</w:t>
      </w:r>
      <w:r w:rsidR="00605E40" w:rsidRPr="00B808FC">
        <w:rPr>
          <w:rFonts w:ascii="Book Antiqua" w:eastAsia="Calibri" w:hAnsi="Book Antiqua"/>
          <w:b/>
          <w:bCs/>
          <w:sz w:val="20"/>
          <w:szCs w:val="20"/>
        </w:rPr>
        <w:t xml:space="preserve"> – Don’t they </w:t>
      </w:r>
      <w:r w:rsidR="00B808FC" w:rsidRPr="00B808FC">
        <w:rPr>
          <w:rFonts w:ascii="Book Antiqua" w:eastAsia="Calibri" w:hAnsi="Book Antiqua"/>
          <w:b/>
          <w:bCs/>
          <w:sz w:val="20"/>
          <w:szCs w:val="20"/>
        </w:rPr>
        <w:t>set up</w:t>
      </w:r>
      <w:r w:rsidR="00605E40" w:rsidRPr="00B808FC">
        <w:rPr>
          <w:rFonts w:ascii="Book Antiqua" w:eastAsia="Calibri" w:hAnsi="Book Antiqua"/>
          <w:b/>
          <w:bCs/>
          <w:sz w:val="20"/>
          <w:szCs w:val="20"/>
        </w:rPr>
        <w:t xml:space="preserve"> campers for temporary living quarters when there is a disaster, what is enough evidence to take legal action, would like more details with precise details.</w:t>
      </w:r>
    </w:p>
    <w:p w14:paraId="0586AC1E" w14:textId="494BB05E" w:rsidR="00605E40" w:rsidRPr="00B808FC" w:rsidRDefault="00605E40" w:rsidP="00403817">
      <w:pPr>
        <w:pStyle w:val="ListParagraph"/>
        <w:spacing w:after="0" w:line="240" w:lineRule="auto"/>
        <w:ind w:left="2160"/>
        <w:rPr>
          <w:rFonts w:ascii="Book Antiqua" w:eastAsia="Calibri" w:hAnsi="Book Antiqua"/>
          <w:b/>
          <w:bCs/>
          <w:sz w:val="20"/>
          <w:szCs w:val="20"/>
        </w:rPr>
      </w:pPr>
      <w:r w:rsidRPr="00B808FC">
        <w:rPr>
          <w:rFonts w:ascii="Book Antiqua" w:eastAsia="Calibri" w:hAnsi="Book Antiqua"/>
          <w:b/>
          <w:bCs/>
          <w:sz w:val="20"/>
          <w:szCs w:val="20"/>
        </w:rPr>
        <w:t>* Alecia Hunters stated that the county will not permit anyone to live in a camper for more than a day, this is only a draft and the Commission can amend the ordinance to allow a certain amount of time for friends and family visiting to be able to stay within their recreational vehicle, the misdemeanor is the last resort to get residents in compliance with the ordinance, Magistrate Court/Judge sets the fine.</w:t>
      </w:r>
    </w:p>
    <w:p w14:paraId="1E3BF9E0" w14:textId="5D8EB2A3" w:rsidR="0043292E" w:rsidRPr="00B808FC" w:rsidRDefault="0043292E" w:rsidP="00D72D9F">
      <w:pPr>
        <w:pStyle w:val="ListParagraph"/>
        <w:numPr>
          <w:ilvl w:val="1"/>
          <w:numId w:val="1"/>
        </w:numPr>
        <w:spacing w:after="0" w:line="240" w:lineRule="auto"/>
        <w:ind w:firstLine="360"/>
        <w:rPr>
          <w:rFonts w:ascii="Book Antiqua" w:eastAsia="Calibri" w:hAnsi="Book Antiqua"/>
          <w:b/>
          <w:bCs/>
          <w:sz w:val="20"/>
          <w:szCs w:val="20"/>
        </w:rPr>
      </w:pPr>
      <w:r w:rsidRPr="00B808FC">
        <w:rPr>
          <w:rFonts w:ascii="Book Antiqua" w:eastAsia="Calibri" w:hAnsi="Book Antiqua"/>
          <w:b/>
          <w:bCs/>
          <w:sz w:val="20"/>
          <w:szCs w:val="20"/>
        </w:rPr>
        <w:t xml:space="preserve">Vote to approve or deny application – Nicole Higgins made the motion to </w:t>
      </w:r>
      <w:r w:rsidR="00605E40" w:rsidRPr="00B808FC">
        <w:rPr>
          <w:rFonts w:ascii="Book Antiqua" w:eastAsia="Calibri" w:hAnsi="Book Antiqua"/>
          <w:b/>
          <w:bCs/>
          <w:sz w:val="20"/>
          <w:szCs w:val="20"/>
        </w:rPr>
        <w:t>table this matter to organize a workshop with the town council so they can amend this to address the concerns raised by residents tonight, Brian Vaughn 2</w:t>
      </w:r>
      <w:r w:rsidR="00605E40" w:rsidRPr="00B808FC">
        <w:rPr>
          <w:rFonts w:ascii="Book Antiqua" w:eastAsia="Calibri" w:hAnsi="Book Antiqua"/>
          <w:b/>
          <w:bCs/>
          <w:sz w:val="20"/>
          <w:szCs w:val="20"/>
          <w:vertAlign w:val="superscript"/>
        </w:rPr>
        <w:t>nd</w:t>
      </w:r>
      <w:r w:rsidR="00605E40" w:rsidRPr="00B808FC">
        <w:rPr>
          <w:rFonts w:ascii="Book Antiqua" w:eastAsia="Calibri" w:hAnsi="Book Antiqua"/>
          <w:b/>
          <w:bCs/>
          <w:sz w:val="20"/>
          <w:szCs w:val="20"/>
        </w:rPr>
        <w:t xml:space="preserve"> the motion, all in favor.</w:t>
      </w:r>
    </w:p>
    <w:p w14:paraId="2E36CC93" w14:textId="656D5E03" w:rsidR="00D72D9F" w:rsidRPr="00B808FC" w:rsidRDefault="00D72D9F" w:rsidP="0043292E">
      <w:pPr>
        <w:spacing w:after="0" w:line="240" w:lineRule="auto"/>
        <w:rPr>
          <w:rFonts w:ascii="Book Antiqua" w:eastAsia="Calibri" w:hAnsi="Book Antiqua"/>
          <w:b/>
          <w:bCs/>
          <w:sz w:val="20"/>
          <w:szCs w:val="20"/>
        </w:rPr>
      </w:pPr>
      <w:r w:rsidRPr="00B808FC">
        <w:rPr>
          <w:rFonts w:ascii="Book Antiqua" w:eastAsia="Calibri" w:hAnsi="Book Antiqua"/>
          <w:b/>
          <w:bCs/>
          <w:i/>
          <w:iCs/>
          <w:sz w:val="20"/>
          <w:szCs w:val="20"/>
        </w:rPr>
        <w:t>6</w:t>
      </w:r>
      <w:r w:rsidRPr="00B808FC">
        <w:rPr>
          <w:rFonts w:ascii="Book Antiqua" w:eastAsia="Calibri" w:hAnsi="Book Antiqua"/>
          <w:b/>
          <w:bCs/>
          <w:sz w:val="20"/>
          <w:szCs w:val="20"/>
        </w:rPr>
        <w:t xml:space="preserve">.) </w:t>
      </w:r>
      <w:r w:rsidR="0043292E" w:rsidRPr="00B808FC">
        <w:rPr>
          <w:rFonts w:ascii="Book Antiqua" w:eastAsia="Calibri" w:hAnsi="Book Antiqua"/>
          <w:b/>
          <w:bCs/>
          <w:sz w:val="20"/>
          <w:szCs w:val="20"/>
        </w:rPr>
        <w:t>PUBLIC HEARING</w:t>
      </w:r>
      <w:r w:rsidRPr="00B808FC">
        <w:rPr>
          <w:rFonts w:ascii="Book Antiqua" w:eastAsia="Calibri" w:hAnsi="Book Antiqua"/>
          <w:b/>
          <w:bCs/>
          <w:sz w:val="20"/>
          <w:szCs w:val="20"/>
        </w:rPr>
        <w:t xml:space="preserve"> – (3 minutes per person) – Citizens Comments </w:t>
      </w:r>
      <w:r w:rsidR="00B808FC" w:rsidRPr="00B808FC">
        <w:rPr>
          <w:rFonts w:ascii="Book Antiqua" w:eastAsia="Calibri" w:hAnsi="Book Antiqua"/>
          <w:b/>
          <w:bCs/>
          <w:sz w:val="20"/>
          <w:szCs w:val="20"/>
        </w:rPr>
        <w:t>Adopting and</w:t>
      </w:r>
      <w:r w:rsidR="00605E40" w:rsidRPr="00B808FC">
        <w:rPr>
          <w:rFonts w:ascii="Book Antiqua" w:eastAsia="Calibri" w:hAnsi="Book Antiqua"/>
          <w:b/>
          <w:bCs/>
          <w:sz w:val="20"/>
          <w:szCs w:val="20"/>
        </w:rPr>
        <w:t xml:space="preserve"> establishing regulations for the Town of Pelzer for on-street parking regulations in residential and commercial zoning districts within town limits.</w:t>
      </w:r>
    </w:p>
    <w:p w14:paraId="2D7B7010" w14:textId="144B1862" w:rsidR="00D72D9F" w:rsidRPr="00B808FC" w:rsidRDefault="00B808FC" w:rsidP="00D72D9F">
      <w:pPr>
        <w:spacing w:after="0" w:line="240" w:lineRule="auto"/>
        <w:ind w:firstLine="360"/>
        <w:rPr>
          <w:rFonts w:ascii="Book Antiqua" w:eastAsia="Calibri" w:hAnsi="Book Antiqua"/>
          <w:sz w:val="20"/>
          <w:szCs w:val="20"/>
        </w:rPr>
      </w:pPr>
      <w:r>
        <w:rPr>
          <w:rFonts w:ascii="Book Antiqua" w:eastAsia="Calibri" w:hAnsi="Book Antiqua"/>
          <w:sz w:val="20"/>
          <w:szCs w:val="20"/>
        </w:rPr>
        <w:tab/>
      </w:r>
      <w:r w:rsidR="00D72D9F" w:rsidRPr="00B808FC">
        <w:rPr>
          <w:rFonts w:ascii="Book Antiqua" w:eastAsia="Calibri" w:hAnsi="Book Antiqua"/>
          <w:sz w:val="20"/>
          <w:szCs w:val="20"/>
        </w:rPr>
        <w:tab/>
        <w:t xml:space="preserve">a.  </w:t>
      </w:r>
      <w:r w:rsidR="00E552D0" w:rsidRPr="00B808FC">
        <w:rPr>
          <w:rFonts w:ascii="Book Antiqua" w:eastAsia="Calibri" w:hAnsi="Book Antiqua"/>
          <w:sz w:val="20"/>
          <w:szCs w:val="20"/>
        </w:rPr>
        <w:t xml:space="preserve">Ordinance 23-010 – Adopting and establishing regulations for the Town of Pelzer for on-street parking regulations in residential and commercial zoning districts within town limits. </w:t>
      </w:r>
    </w:p>
    <w:p w14:paraId="29148AC5" w14:textId="1FF33647" w:rsidR="00D72D9F" w:rsidRPr="00B808FC" w:rsidRDefault="00B808FC" w:rsidP="00D72D9F">
      <w:pPr>
        <w:spacing w:after="0" w:line="240" w:lineRule="auto"/>
        <w:ind w:firstLine="360"/>
        <w:rPr>
          <w:rFonts w:ascii="Book Antiqua" w:eastAsia="Calibri" w:hAnsi="Book Antiqua"/>
          <w:sz w:val="20"/>
          <w:szCs w:val="20"/>
        </w:rPr>
      </w:pPr>
      <w:r>
        <w:rPr>
          <w:rFonts w:ascii="Book Antiqua" w:eastAsia="Calibri" w:hAnsi="Book Antiqua"/>
          <w:sz w:val="20"/>
          <w:szCs w:val="20"/>
        </w:rPr>
        <w:tab/>
      </w:r>
      <w:r w:rsidR="00D72D9F" w:rsidRPr="00B808FC">
        <w:rPr>
          <w:rFonts w:ascii="Book Antiqua" w:eastAsia="Calibri" w:hAnsi="Book Antiqua"/>
          <w:sz w:val="20"/>
          <w:szCs w:val="20"/>
        </w:rPr>
        <w:tab/>
        <w:t xml:space="preserve">b. </w:t>
      </w:r>
      <w:r w:rsidR="009E7DD3" w:rsidRPr="00B808FC">
        <w:rPr>
          <w:rFonts w:ascii="Book Antiqua" w:eastAsia="Calibri" w:hAnsi="Book Antiqua"/>
          <w:sz w:val="20"/>
          <w:szCs w:val="20"/>
        </w:rPr>
        <w:t xml:space="preserve">Citizens Comments </w:t>
      </w:r>
      <w:r w:rsidR="00E552D0" w:rsidRPr="00B808FC">
        <w:rPr>
          <w:rFonts w:ascii="Book Antiqua" w:eastAsia="Calibri" w:hAnsi="Book Antiqua"/>
          <w:sz w:val="20"/>
          <w:szCs w:val="20"/>
        </w:rPr>
        <w:t>–</w:t>
      </w:r>
      <w:r w:rsidR="009E7DD3" w:rsidRPr="00B808FC">
        <w:rPr>
          <w:rFonts w:ascii="Book Antiqua" w:eastAsia="Calibri" w:hAnsi="Book Antiqua"/>
          <w:sz w:val="20"/>
          <w:szCs w:val="20"/>
        </w:rPr>
        <w:t xml:space="preserve"> </w:t>
      </w:r>
    </w:p>
    <w:p w14:paraId="2AB1FCF6" w14:textId="2A60D51B" w:rsidR="00E552D0" w:rsidRPr="00B808FC" w:rsidRDefault="00E552D0" w:rsidP="00D72D9F">
      <w:pPr>
        <w:spacing w:after="0" w:line="240" w:lineRule="auto"/>
        <w:ind w:firstLine="360"/>
        <w:rPr>
          <w:rFonts w:ascii="Book Antiqua" w:eastAsia="Calibri" w:hAnsi="Book Antiqua"/>
          <w:sz w:val="20"/>
          <w:szCs w:val="20"/>
        </w:rPr>
      </w:pPr>
      <w:r w:rsidRPr="00B808FC">
        <w:rPr>
          <w:rFonts w:ascii="Book Antiqua" w:eastAsia="Calibri" w:hAnsi="Book Antiqua"/>
          <w:sz w:val="20"/>
          <w:szCs w:val="20"/>
        </w:rPr>
        <w:lastRenderedPageBreak/>
        <w:tab/>
        <w:t>* Donna Ide – Most of our streets within the town are all narrow, she doesn’t see how this will be able to be enforced, will this be throughout the entire town or just certain streets?</w:t>
      </w:r>
    </w:p>
    <w:p w14:paraId="20A8FED1" w14:textId="42D1575F" w:rsidR="00E552D0" w:rsidRPr="00B808FC" w:rsidRDefault="00E552D0" w:rsidP="00D72D9F">
      <w:pPr>
        <w:spacing w:after="0" w:line="240" w:lineRule="auto"/>
        <w:ind w:firstLine="360"/>
        <w:rPr>
          <w:rFonts w:ascii="Book Antiqua" w:eastAsia="Calibri" w:hAnsi="Book Antiqua"/>
          <w:sz w:val="20"/>
          <w:szCs w:val="20"/>
        </w:rPr>
      </w:pPr>
      <w:r w:rsidRPr="00B808FC">
        <w:rPr>
          <w:rFonts w:ascii="Book Antiqua" w:eastAsia="Calibri" w:hAnsi="Book Antiqua"/>
          <w:sz w:val="20"/>
          <w:szCs w:val="20"/>
        </w:rPr>
        <w:tab/>
        <w:t xml:space="preserve">* Mike Matthews – Noticing that people are parking on our sidewalks, and in his </w:t>
      </w:r>
      <w:r w:rsidR="00B808FC" w:rsidRPr="00B808FC">
        <w:rPr>
          <w:rFonts w:ascii="Book Antiqua" w:eastAsia="Calibri" w:hAnsi="Book Antiqua"/>
          <w:sz w:val="20"/>
          <w:szCs w:val="20"/>
        </w:rPr>
        <w:t>area,</w:t>
      </w:r>
      <w:r w:rsidRPr="00B808FC">
        <w:rPr>
          <w:rFonts w:ascii="Book Antiqua" w:eastAsia="Calibri" w:hAnsi="Book Antiqua"/>
          <w:sz w:val="20"/>
          <w:szCs w:val="20"/>
        </w:rPr>
        <w:t xml:space="preserve"> they are parking in the middle of </w:t>
      </w:r>
      <w:r w:rsidR="00B808FC" w:rsidRPr="00B808FC">
        <w:rPr>
          <w:rFonts w:ascii="Book Antiqua" w:eastAsia="Calibri" w:hAnsi="Book Antiqua"/>
          <w:sz w:val="20"/>
          <w:szCs w:val="20"/>
        </w:rPr>
        <w:t>the road</w:t>
      </w:r>
      <w:r w:rsidRPr="00B808FC">
        <w:rPr>
          <w:rFonts w:ascii="Book Antiqua" w:eastAsia="Calibri" w:hAnsi="Book Antiqua"/>
          <w:sz w:val="20"/>
          <w:szCs w:val="20"/>
        </w:rPr>
        <w:t>.</w:t>
      </w:r>
    </w:p>
    <w:p w14:paraId="09358A68" w14:textId="0BBD525B" w:rsidR="00E552D0" w:rsidRPr="00B808FC" w:rsidRDefault="00E552D0" w:rsidP="00D72D9F">
      <w:pPr>
        <w:spacing w:after="0" w:line="240" w:lineRule="auto"/>
        <w:ind w:firstLine="360"/>
        <w:rPr>
          <w:rFonts w:ascii="Book Antiqua" w:eastAsia="Calibri" w:hAnsi="Book Antiqua"/>
          <w:sz w:val="20"/>
          <w:szCs w:val="20"/>
        </w:rPr>
      </w:pPr>
      <w:r w:rsidRPr="00B808FC">
        <w:rPr>
          <w:rFonts w:ascii="Book Antiqua" w:eastAsia="Calibri" w:hAnsi="Book Antiqua"/>
          <w:sz w:val="20"/>
          <w:szCs w:val="20"/>
        </w:rPr>
        <w:tab/>
        <w:t xml:space="preserve">* Eddie Waits – There are a lot of people who could park in their property if they had a driveway apron, feels every person should have one and that Anderson County should </w:t>
      </w:r>
      <w:r w:rsidR="00B808FC" w:rsidRPr="00B808FC">
        <w:rPr>
          <w:rFonts w:ascii="Book Antiqua" w:eastAsia="Calibri" w:hAnsi="Book Antiqua"/>
          <w:sz w:val="20"/>
          <w:szCs w:val="20"/>
        </w:rPr>
        <w:t>aid</w:t>
      </w:r>
      <w:r w:rsidRPr="00B808FC">
        <w:rPr>
          <w:rFonts w:ascii="Book Antiqua" w:eastAsia="Calibri" w:hAnsi="Book Antiqua"/>
          <w:sz w:val="20"/>
          <w:szCs w:val="20"/>
        </w:rPr>
        <w:t xml:space="preserve"> with the town to be able to provide one for them, it’s a hardship on the residents.  They should have a specific time limit to move their vehicles </w:t>
      </w:r>
      <w:proofErr w:type="gramStart"/>
      <w:r w:rsidRPr="00B808FC">
        <w:rPr>
          <w:rFonts w:ascii="Book Antiqua" w:eastAsia="Calibri" w:hAnsi="Book Antiqua"/>
          <w:sz w:val="20"/>
          <w:szCs w:val="20"/>
        </w:rPr>
        <w:t>off of</w:t>
      </w:r>
      <w:proofErr w:type="gramEnd"/>
      <w:r w:rsidRPr="00B808FC">
        <w:rPr>
          <w:rFonts w:ascii="Book Antiqua" w:eastAsia="Calibri" w:hAnsi="Book Antiqua"/>
          <w:sz w:val="20"/>
          <w:szCs w:val="20"/>
        </w:rPr>
        <w:t xml:space="preserve"> the </w:t>
      </w:r>
      <w:r w:rsidR="00B808FC" w:rsidRPr="00B808FC">
        <w:rPr>
          <w:rFonts w:ascii="Book Antiqua" w:eastAsia="Calibri" w:hAnsi="Book Antiqua"/>
          <w:sz w:val="20"/>
          <w:szCs w:val="20"/>
        </w:rPr>
        <w:t>roads,</w:t>
      </w:r>
      <w:r w:rsidRPr="00B808FC">
        <w:rPr>
          <w:rFonts w:ascii="Book Antiqua" w:eastAsia="Calibri" w:hAnsi="Book Antiqua"/>
          <w:sz w:val="20"/>
          <w:szCs w:val="20"/>
        </w:rPr>
        <w:t xml:space="preserve"> especially if they have a driveway apron.</w:t>
      </w:r>
    </w:p>
    <w:p w14:paraId="65369CC8" w14:textId="619C0B52" w:rsidR="00E552D0" w:rsidRPr="00B808FC" w:rsidRDefault="00E552D0" w:rsidP="00D72D9F">
      <w:pPr>
        <w:spacing w:after="0" w:line="240" w:lineRule="auto"/>
        <w:ind w:firstLine="360"/>
        <w:rPr>
          <w:rFonts w:ascii="Book Antiqua" w:eastAsia="Calibri" w:hAnsi="Book Antiqua"/>
          <w:sz w:val="20"/>
          <w:szCs w:val="20"/>
        </w:rPr>
      </w:pPr>
      <w:r w:rsidRPr="00B808FC">
        <w:rPr>
          <w:rFonts w:ascii="Book Antiqua" w:eastAsia="Calibri" w:hAnsi="Book Antiqua"/>
          <w:sz w:val="20"/>
          <w:szCs w:val="20"/>
        </w:rPr>
        <w:tab/>
        <w:t>* Celina Weems – Who will enforce this ordinance, how will it be enforced?</w:t>
      </w:r>
    </w:p>
    <w:p w14:paraId="1F91A66E" w14:textId="0B9F4AED" w:rsidR="00A53E3F" w:rsidRPr="00B808FC" w:rsidRDefault="00A53E3F" w:rsidP="00D72D9F">
      <w:pPr>
        <w:spacing w:after="0" w:line="240" w:lineRule="auto"/>
        <w:ind w:firstLine="360"/>
        <w:rPr>
          <w:rFonts w:ascii="Book Antiqua" w:eastAsia="Calibri" w:hAnsi="Book Antiqua"/>
          <w:sz w:val="20"/>
          <w:szCs w:val="20"/>
        </w:rPr>
      </w:pPr>
      <w:r w:rsidRPr="00B808FC">
        <w:rPr>
          <w:rFonts w:ascii="Book Antiqua" w:eastAsia="Calibri" w:hAnsi="Book Antiqua"/>
          <w:sz w:val="20"/>
          <w:szCs w:val="20"/>
        </w:rPr>
        <w:tab/>
        <w:t xml:space="preserve">* </w:t>
      </w:r>
      <w:r w:rsidR="009C47DC" w:rsidRPr="00B808FC">
        <w:rPr>
          <w:rFonts w:ascii="Book Antiqua" w:eastAsia="Calibri" w:hAnsi="Book Antiqua"/>
          <w:sz w:val="20"/>
          <w:szCs w:val="20"/>
        </w:rPr>
        <w:t>Laura Rainey said that we will get more clarifications between the Planning Commission and the Town Council and hold a workshop to make changes to fit the town for this Ordinance.</w:t>
      </w:r>
    </w:p>
    <w:p w14:paraId="14728358" w14:textId="732932FA" w:rsidR="009C47DC" w:rsidRPr="00B808FC" w:rsidRDefault="009C47DC" w:rsidP="00D72D9F">
      <w:pPr>
        <w:spacing w:after="0" w:line="240" w:lineRule="auto"/>
        <w:ind w:firstLine="360"/>
        <w:rPr>
          <w:rFonts w:ascii="Book Antiqua" w:eastAsia="Calibri" w:hAnsi="Book Antiqua"/>
          <w:sz w:val="20"/>
          <w:szCs w:val="20"/>
        </w:rPr>
      </w:pPr>
      <w:r w:rsidRPr="00B808FC">
        <w:rPr>
          <w:rFonts w:ascii="Book Antiqua" w:eastAsia="Calibri" w:hAnsi="Book Antiqua"/>
          <w:sz w:val="20"/>
          <w:szCs w:val="20"/>
        </w:rPr>
        <w:tab/>
        <w:t xml:space="preserve">* Kenny Andrews – Questioned the meeting with the comments as they are supposed to be only 3 minutes long and this is not what is happening, Laura Rainey addressed him stating that she </w:t>
      </w:r>
      <w:r w:rsidR="00B808FC" w:rsidRPr="00B808FC">
        <w:rPr>
          <w:rFonts w:ascii="Book Antiqua" w:eastAsia="Calibri" w:hAnsi="Book Antiqua"/>
          <w:sz w:val="20"/>
          <w:szCs w:val="20"/>
        </w:rPr>
        <w:t>is being</w:t>
      </w:r>
      <w:r w:rsidRPr="00B808FC">
        <w:rPr>
          <w:rFonts w:ascii="Book Antiqua" w:eastAsia="Calibri" w:hAnsi="Book Antiqua"/>
          <w:sz w:val="20"/>
          <w:szCs w:val="20"/>
        </w:rPr>
        <w:t xml:space="preserve"> more lenient with these issues as it is very important for our town to hear the opinions of everyone.</w:t>
      </w:r>
    </w:p>
    <w:p w14:paraId="70EF5C03" w14:textId="560AE19F" w:rsidR="008E2C5F" w:rsidRPr="00B808FC" w:rsidRDefault="00D72D9F" w:rsidP="009E7DD3">
      <w:pPr>
        <w:spacing w:after="0" w:line="240" w:lineRule="auto"/>
        <w:ind w:firstLine="360"/>
        <w:rPr>
          <w:rFonts w:ascii="Book Antiqua" w:eastAsia="Calibri" w:hAnsi="Book Antiqua"/>
          <w:sz w:val="20"/>
          <w:szCs w:val="20"/>
        </w:rPr>
      </w:pPr>
      <w:r w:rsidRPr="00B808FC">
        <w:rPr>
          <w:rFonts w:ascii="Book Antiqua" w:eastAsia="Calibri" w:hAnsi="Book Antiqua"/>
          <w:sz w:val="20"/>
          <w:szCs w:val="20"/>
        </w:rPr>
        <w:tab/>
        <w:t xml:space="preserve">c.  </w:t>
      </w:r>
      <w:r w:rsidR="009E7DD3" w:rsidRPr="00B808FC">
        <w:rPr>
          <w:rFonts w:ascii="Book Antiqua" w:eastAsia="Calibri" w:hAnsi="Book Antiqua"/>
          <w:sz w:val="20"/>
          <w:szCs w:val="20"/>
        </w:rPr>
        <w:t xml:space="preserve">Vote to approve or deny recommending </w:t>
      </w:r>
      <w:r w:rsidR="009C47DC" w:rsidRPr="00B808FC">
        <w:rPr>
          <w:rFonts w:ascii="Book Antiqua" w:eastAsia="Calibri" w:hAnsi="Book Antiqua"/>
          <w:sz w:val="20"/>
          <w:szCs w:val="20"/>
        </w:rPr>
        <w:t>Ordinance 23-010 – On-street Parking Regulations</w:t>
      </w:r>
    </w:p>
    <w:p w14:paraId="5DA734CF" w14:textId="3F1FD2BD" w:rsidR="009C47DC" w:rsidRPr="00B808FC" w:rsidRDefault="009C47DC" w:rsidP="009E7DD3">
      <w:pPr>
        <w:spacing w:after="0" w:line="240" w:lineRule="auto"/>
        <w:ind w:firstLine="360"/>
        <w:rPr>
          <w:rFonts w:ascii="Book Antiqua" w:eastAsia="Calibri" w:hAnsi="Book Antiqua"/>
          <w:sz w:val="20"/>
          <w:szCs w:val="20"/>
        </w:rPr>
      </w:pPr>
      <w:r w:rsidRPr="00B808FC">
        <w:rPr>
          <w:rFonts w:ascii="Book Antiqua" w:eastAsia="Calibri" w:hAnsi="Book Antiqua"/>
          <w:sz w:val="20"/>
          <w:szCs w:val="20"/>
        </w:rPr>
        <w:tab/>
        <w:t>Nicole Higgins made the motion to table this item for further consideration, Aaron Gresham 2</w:t>
      </w:r>
      <w:r w:rsidRPr="00B808FC">
        <w:rPr>
          <w:rFonts w:ascii="Book Antiqua" w:eastAsia="Calibri" w:hAnsi="Book Antiqua"/>
          <w:sz w:val="20"/>
          <w:szCs w:val="20"/>
          <w:vertAlign w:val="superscript"/>
        </w:rPr>
        <w:t>nd</w:t>
      </w:r>
      <w:r w:rsidRPr="00B808FC">
        <w:rPr>
          <w:rFonts w:ascii="Book Antiqua" w:eastAsia="Calibri" w:hAnsi="Book Antiqua"/>
          <w:sz w:val="20"/>
          <w:szCs w:val="20"/>
        </w:rPr>
        <w:t xml:space="preserve"> the </w:t>
      </w:r>
      <w:r w:rsidR="00B808FC" w:rsidRPr="00B808FC">
        <w:rPr>
          <w:rFonts w:ascii="Book Antiqua" w:eastAsia="Calibri" w:hAnsi="Book Antiqua"/>
          <w:sz w:val="20"/>
          <w:szCs w:val="20"/>
        </w:rPr>
        <w:t>motion all</w:t>
      </w:r>
      <w:r w:rsidRPr="00B808FC">
        <w:rPr>
          <w:rFonts w:ascii="Book Antiqua" w:eastAsia="Calibri" w:hAnsi="Book Antiqua"/>
          <w:sz w:val="20"/>
          <w:szCs w:val="20"/>
        </w:rPr>
        <w:t xml:space="preserve"> </w:t>
      </w:r>
      <w:r w:rsidR="00B808FC" w:rsidRPr="00B808FC">
        <w:rPr>
          <w:rFonts w:ascii="Book Antiqua" w:eastAsia="Calibri" w:hAnsi="Book Antiqua"/>
          <w:sz w:val="20"/>
          <w:szCs w:val="20"/>
        </w:rPr>
        <w:t>was</w:t>
      </w:r>
      <w:r w:rsidRPr="00B808FC">
        <w:rPr>
          <w:rFonts w:ascii="Book Antiqua" w:eastAsia="Calibri" w:hAnsi="Book Antiqua"/>
          <w:sz w:val="20"/>
          <w:szCs w:val="20"/>
        </w:rPr>
        <w:t xml:space="preserve"> in favor.  This item was tabled until they can hold a workshop with the town council.</w:t>
      </w:r>
    </w:p>
    <w:p w14:paraId="45739B29" w14:textId="12753DA8" w:rsidR="00282A31" w:rsidRPr="00B808FC" w:rsidRDefault="00282A31" w:rsidP="00D72D9F">
      <w:pPr>
        <w:spacing w:after="0" w:line="240" w:lineRule="auto"/>
        <w:ind w:firstLine="360"/>
        <w:rPr>
          <w:rFonts w:ascii="Book Antiqua" w:eastAsia="Calibri" w:hAnsi="Book Antiqua"/>
          <w:b/>
          <w:bCs/>
          <w:sz w:val="20"/>
          <w:szCs w:val="20"/>
        </w:rPr>
      </w:pPr>
      <w:r w:rsidRPr="00B808FC">
        <w:rPr>
          <w:rFonts w:ascii="Book Antiqua" w:eastAsia="Calibri" w:hAnsi="Book Antiqua"/>
          <w:b/>
          <w:bCs/>
          <w:sz w:val="20"/>
          <w:szCs w:val="20"/>
        </w:rPr>
        <w:t xml:space="preserve">7.) </w:t>
      </w:r>
      <w:r w:rsidR="009E7DD3" w:rsidRPr="00B808FC">
        <w:rPr>
          <w:rFonts w:ascii="Book Antiqua" w:eastAsia="Calibri" w:hAnsi="Book Antiqua"/>
          <w:b/>
          <w:bCs/>
          <w:sz w:val="20"/>
          <w:szCs w:val="20"/>
        </w:rPr>
        <w:t xml:space="preserve">OLD </w:t>
      </w:r>
      <w:r w:rsidRPr="00B808FC">
        <w:rPr>
          <w:rFonts w:ascii="Book Antiqua" w:eastAsia="Calibri" w:hAnsi="Book Antiqua"/>
          <w:b/>
          <w:bCs/>
          <w:sz w:val="20"/>
          <w:szCs w:val="20"/>
        </w:rPr>
        <w:t>BUSINESS</w:t>
      </w:r>
    </w:p>
    <w:p w14:paraId="40982DE5" w14:textId="76793730" w:rsidR="009E7DD3" w:rsidRPr="00B808FC" w:rsidRDefault="009E7DD3" w:rsidP="00D72D9F">
      <w:pPr>
        <w:spacing w:after="0" w:line="240" w:lineRule="auto"/>
        <w:ind w:firstLine="360"/>
        <w:rPr>
          <w:rFonts w:ascii="Book Antiqua" w:eastAsia="Calibri" w:hAnsi="Book Antiqua"/>
          <w:b/>
          <w:bCs/>
          <w:sz w:val="20"/>
          <w:szCs w:val="20"/>
        </w:rPr>
      </w:pPr>
      <w:r w:rsidRPr="00B808FC">
        <w:rPr>
          <w:rFonts w:ascii="Book Antiqua" w:eastAsia="Calibri" w:hAnsi="Book Antiqua"/>
          <w:b/>
          <w:bCs/>
          <w:sz w:val="20"/>
          <w:szCs w:val="20"/>
        </w:rPr>
        <w:t>8.) NEW BUSINESS</w:t>
      </w:r>
    </w:p>
    <w:p w14:paraId="3A67546D" w14:textId="77777777" w:rsidR="00572BB9" w:rsidRPr="00B808FC" w:rsidRDefault="00572BB9" w:rsidP="00572BB9">
      <w:pPr>
        <w:spacing w:after="0" w:line="240" w:lineRule="auto"/>
        <w:ind w:left="720"/>
        <w:contextualSpacing/>
        <w:rPr>
          <w:rFonts w:ascii="Book Antiqua" w:eastAsia="Calibri" w:hAnsi="Book Antiqua"/>
          <w:sz w:val="20"/>
          <w:szCs w:val="20"/>
        </w:rPr>
      </w:pPr>
    </w:p>
    <w:p w14:paraId="656A1A9E" w14:textId="4B8B1997" w:rsidR="0048257A" w:rsidRPr="00B808FC" w:rsidRDefault="00DC47EF" w:rsidP="001762F8">
      <w:pPr>
        <w:spacing w:after="0" w:line="240" w:lineRule="auto"/>
        <w:ind w:firstLine="360"/>
        <w:contextualSpacing/>
        <w:rPr>
          <w:rFonts w:ascii="Book Antiqua" w:eastAsia="Calibri" w:hAnsi="Book Antiqua"/>
          <w:b/>
          <w:bCs/>
          <w:sz w:val="20"/>
          <w:szCs w:val="20"/>
        </w:rPr>
      </w:pPr>
      <w:r w:rsidRPr="00B808FC">
        <w:rPr>
          <w:rFonts w:ascii="Book Antiqua" w:eastAsia="Calibri" w:hAnsi="Book Antiqua"/>
          <w:b/>
          <w:bCs/>
          <w:i/>
          <w:iCs/>
          <w:sz w:val="20"/>
          <w:szCs w:val="20"/>
        </w:rPr>
        <w:t>9</w:t>
      </w:r>
      <w:r w:rsidR="00830E6C" w:rsidRPr="00B808FC">
        <w:rPr>
          <w:rFonts w:ascii="Book Antiqua" w:eastAsia="Calibri" w:hAnsi="Book Antiqua"/>
          <w:b/>
          <w:bCs/>
          <w:i/>
          <w:iCs/>
          <w:sz w:val="20"/>
          <w:szCs w:val="20"/>
        </w:rPr>
        <w:t>.)</w:t>
      </w:r>
      <w:r w:rsidR="001762F8" w:rsidRPr="00B808FC">
        <w:rPr>
          <w:rFonts w:ascii="Book Antiqua" w:eastAsia="Calibri" w:hAnsi="Book Antiqua"/>
          <w:b/>
          <w:bCs/>
          <w:i/>
          <w:iCs/>
          <w:sz w:val="20"/>
          <w:szCs w:val="20"/>
        </w:rPr>
        <w:t xml:space="preserve"> </w:t>
      </w:r>
      <w:r w:rsidR="009E7DD3" w:rsidRPr="00B808FC">
        <w:rPr>
          <w:rFonts w:ascii="Book Antiqua" w:eastAsia="Calibri" w:hAnsi="Book Antiqua"/>
          <w:b/>
          <w:bCs/>
          <w:sz w:val="20"/>
          <w:szCs w:val="20"/>
        </w:rPr>
        <w:t>CHAIRWOMAN’S REPORT</w:t>
      </w:r>
      <w:r w:rsidR="00285114" w:rsidRPr="00B808FC">
        <w:rPr>
          <w:rFonts w:ascii="Book Antiqua" w:eastAsia="Calibri" w:hAnsi="Book Antiqua"/>
          <w:b/>
          <w:bCs/>
          <w:sz w:val="20"/>
          <w:szCs w:val="20"/>
        </w:rPr>
        <w:t xml:space="preserve"> – </w:t>
      </w:r>
    </w:p>
    <w:p w14:paraId="79A4C097" w14:textId="686D8AB5" w:rsidR="009C47DC" w:rsidRPr="00B808FC" w:rsidRDefault="0056271D" w:rsidP="009C47DC">
      <w:pPr>
        <w:spacing w:after="0" w:line="240" w:lineRule="auto"/>
        <w:ind w:firstLine="360"/>
        <w:contextualSpacing/>
        <w:rPr>
          <w:rFonts w:ascii="Book Antiqua" w:eastAsia="Calibri" w:hAnsi="Book Antiqua"/>
          <w:sz w:val="20"/>
          <w:szCs w:val="20"/>
        </w:rPr>
      </w:pPr>
      <w:r w:rsidRPr="00B808FC">
        <w:rPr>
          <w:rFonts w:ascii="Book Antiqua" w:eastAsia="Calibri" w:hAnsi="Book Antiqua"/>
          <w:sz w:val="20"/>
          <w:szCs w:val="20"/>
        </w:rPr>
        <w:tab/>
        <w:t xml:space="preserve">a. </w:t>
      </w:r>
      <w:r w:rsidR="009C47DC" w:rsidRPr="00B808FC">
        <w:rPr>
          <w:rFonts w:ascii="Book Antiqua" w:eastAsia="Calibri" w:hAnsi="Book Antiqua"/>
          <w:sz w:val="20"/>
          <w:szCs w:val="20"/>
        </w:rPr>
        <w:t xml:space="preserve">Handouts are available for some of the explanations for the new changes that have been </w:t>
      </w:r>
      <w:r w:rsidR="00B808FC" w:rsidRPr="00B808FC">
        <w:rPr>
          <w:rFonts w:ascii="Book Antiqua" w:eastAsia="Calibri" w:hAnsi="Book Antiqua"/>
          <w:sz w:val="20"/>
          <w:szCs w:val="20"/>
        </w:rPr>
        <w:t>put</w:t>
      </w:r>
      <w:r w:rsidR="009C47DC" w:rsidRPr="00B808FC">
        <w:rPr>
          <w:rFonts w:ascii="Book Antiqua" w:eastAsia="Calibri" w:hAnsi="Book Antiqua"/>
          <w:sz w:val="20"/>
          <w:szCs w:val="20"/>
        </w:rPr>
        <w:t xml:space="preserve"> in places as to who handles what with certain issues</w:t>
      </w:r>
      <w:proofErr w:type="gramStart"/>
      <w:r w:rsidR="009C47DC" w:rsidRPr="00B808FC">
        <w:rPr>
          <w:rFonts w:ascii="Book Antiqua" w:eastAsia="Calibri" w:hAnsi="Book Antiqua"/>
          <w:sz w:val="20"/>
          <w:szCs w:val="20"/>
        </w:rPr>
        <w:t xml:space="preserve"> be</w:t>
      </w:r>
      <w:proofErr w:type="gramEnd"/>
      <w:r w:rsidR="009C47DC" w:rsidRPr="00B808FC">
        <w:rPr>
          <w:rFonts w:ascii="Book Antiqua" w:eastAsia="Calibri" w:hAnsi="Book Antiqua"/>
          <w:sz w:val="20"/>
          <w:szCs w:val="20"/>
        </w:rPr>
        <w:t xml:space="preserve"> sure to get a copy if you haven’t already picked one up.</w:t>
      </w:r>
    </w:p>
    <w:p w14:paraId="20E7A5F4" w14:textId="77777777" w:rsidR="009C47DC" w:rsidRPr="00B808FC" w:rsidRDefault="009C47DC" w:rsidP="009C47DC">
      <w:pPr>
        <w:spacing w:after="0" w:line="240" w:lineRule="auto"/>
        <w:ind w:firstLine="720"/>
        <w:contextualSpacing/>
        <w:rPr>
          <w:rFonts w:ascii="Book Antiqua" w:eastAsia="Calibri" w:hAnsi="Book Antiqua"/>
          <w:sz w:val="20"/>
          <w:szCs w:val="20"/>
        </w:rPr>
      </w:pPr>
      <w:r w:rsidRPr="00B808FC">
        <w:rPr>
          <w:rFonts w:ascii="Book Antiqua" w:eastAsia="Calibri" w:hAnsi="Book Antiqua"/>
          <w:sz w:val="20"/>
          <w:szCs w:val="20"/>
        </w:rPr>
        <w:t>b. Urgent Care has purchased the building on Lebby Street that Dr. Koontz owned and has already gotten their business license, hope to be open by the end of the year.</w:t>
      </w:r>
    </w:p>
    <w:p w14:paraId="2D9783A7" w14:textId="1B0D1917" w:rsidR="009E7DD3" w:rsidRPr="00B808FC" w:rsidRDefault="009C47DC" w:rsidP="009C47DC">
      <w:pPr>
        <w:spacing w:after="0" w:line="240" w:lineRule="auto"/>
        <w:ind w:firstLine="720"/>
        <w:contextualSpacing/>
        <w:rPr>
          <w:rFonts w:ascii="Book Antiqua" w:eastAsia="Calibri" w:hAnsi="Book Antiqua"/>
          <w:sz w:val="20"/>
          <w:szCs w:val="20"/>
        </w:rPr>
      </w:pPr>
      <w:r w:rsidRPr="00B808FC">
        <w:rPr>
          <w:rFonts w:ascii="Book Antiqua" w:eastAsia="Calibri" w:hAnsi="Book Antiqua"/>
          <w:sz w:val="20"/>
          <w:szCs w:val="20"/>
        </w:rPr>
        <w:t xml:space="preserve">c.  Celina Weems has received the SCHP 2023 Honor Award for the Wedding Chapel on Lebby Street, there were only 9 given out and this is a wonderful thing for her </w:t>
      </w:r>
      <w:r w:rsidR="00B808FC" w:rsidRPr="00B808FC">
        <w:rPr>
          <w:rFonts w:ascii="Book Antiqua" w:eastAsia="Calibri" w:hAnsi="Book Antiqua"/>
          <w:sz w:val="20"/>
          <w:szCs w:val="20"/>
        </w:rPr>
        <w:t>and</w:t>
      </w:r>
      <w:r w:rsidRPr="00B808FC">
        <w:rPr>
          <w:rFonts w:ascii="Book Antiqua" w:eastAsia="Calibri" w:hAnsi="Book Antiqua"/>
          <w:sz w:val="20"/>
          <w:szCs w:val="20"/>
        </w:rPr>
        <w:t xml:space="preserve"> for our Town.  Congratulations to her and Thomas Watson for this award.</w:t>
      </w:r>
    </w:p>
    <w:p w14:paraId="48C947E3" w14:textId="67FE441E" w:rsidR="0048257A" w:rsidRPr="00B808FC" w:rsidRDefault="0097220D" w:rsidP="0097220D">
      <w:pPr>
        <w:spacing w:after="0" w:line="240" w:lineRule="auto"/>
        <w:contextualSpacing/>
        <w:rPr>
          <w:rFonts w:ascii="Book Antiqua" w:eastAsia="Calibri" w:hAnsi="Book Antiqua"/>
          <w:sz w:val="20"/>
          <w:szCs w:val="20"/>
        </w:rPr>
      </w:pPr>
      <w:r w:rsidRPr="00B808FC">
        <w:rPr>
          <w:rFonts w:ascii="Book Antiqua" w:eastAsia="Calibri" w:hAnsi="Book Antiqua"/>
          <w:sz w:val="20"/>
          <w:szCs w:val="20"/>
        </w:rPr>
        <w:t>1</w:t>
      </w:r>
      <w:r w:rsidR="00B808FC" w:rsidRPr="00B808FC">
        <w:rPr>
          <w:rFonts w:ascii="Book Antiqua" w:eastAsia="Calibri" w:hAnsi="Book Antiqua"/>
          <w:sz w:val="20"/>
          <w:szCs w:val="20"/>
        </w:rPr>
        <w:t>0</w:t>
      </w:r>
      <w:r w:rsidRPr="00B808FC">
        <w:rPr>
          <w:rFonts w:ascii="Book Antiqua" w:eastAsia="Calibri" w:hAnsi="Book Antiqua"/>
          <w:sz w:val="20"/>
          <w:szCs w:val="20"/>
        </w:rPr>
        <w:t xml:space="preserve">.) </w:t>
      </w:r>
      <w:r w:rsidR="003F6726" w:rsidRPr="00B808FC">
        <w:rPr>
          <w:rFonts w:ascii="Book Antiqua" w:eastAsia="Calibri" w:hAnsi="Book Antiqua"/>
          <w:b/>
          <w:bCs/>
          <w:sz w:val="20"/>
          <w:szCs w:val="20"/>
        </w:rPr>
        <w:t>Adjournment</w:t>
      </w:r>
      <w:r w:rsidR="00A35586" w:rsidRPr="00B808FC">
        <w:rPr>
          <w:rFonts w:ascii="Book Antiqua" w:eastAsia="Calibri" w:hAnsi="Book Antiqua"/>
          <w:b/>
          <w:bCs/>
          <w:i/>
          <w:iCs/>
          <w:sz w:val="20"/>
          <w:szCs w:val="20"/>
        </w:rPr>
        <w:t xml:space="preserve"> </w:t>
      </w:r>
      <w:r w:rsidR="00A35586" w:rsidRPr="00B808FC">
        <w:rPr>
          <w:rFonts w:ascii="Book Antiqua" w:eastAsia="Calibri" w:hAnsi="Book Antiqua"/>
          <w:sz w:val="20"/>
          <w:szCs w:val="20"/>
        </w:rPr>
        <w:t xml:space="preserve">– </w:t>
      </w:r>
      <w:r w:rsidRPr="00B808FC">
        <w:rPr>
          <w:rFonts w:ascii="Book Antiqua" w:eastAsia="Calibri" w:hAnsi="Book Antiqua"/>
          <w:sz w:val="20"/>
          <w:szCs w:val="20"/>
        </w:rPr>
        <w:t>Nicole Higgins</w:t>
      </w:r>
      <w:r w:rsidR="00A35586" w:rsidRPr="00B808FC">
        <w:rPr>
          <w:rFonts w:ascii="Book Antiqua" w:eastAsia="Calibri" w:hAnsi="Book Antiqua"/>
          <w:sz w:val="20"/>
          <w:szCs w:val="20"/>
        </w:rPr>
        <w:t xml:space="preserve"> made the motion to adjourn, </w:t>
      </w:r>
      <w:r w:rsidR="00DC47EF" w:rsidRPr="00B808FC">
        <w:rPr>
          <w:rFonts w:ascii="Book Antiqua" w:eastAsia="Calibri" w:hAnsi="Book Antiqua"/>
          <w:sz w:val="20"/>
          <w:szCs w:val="20"/>
        </w:rPr>
        <w:t>Aaron Gresham</w:t>
      </w:r>
      <w:r w:rsidR="00A35586" w:rsidRPr="00B808FC">
        <w:rPr>
          <w:rFonts w:ascii="Book Antiqua" w:eastAsia="Calibri" w:hAnsi="Book Antiqua"/>
          <w:sz w:val="20"/>
          <w:szCs w:val="20"/>
        </w:rPr>
        <w:t xml:space="preserve"> </w:t>
      </w:r>
      <w:r w:rsidR="00572BB9" w:rsidRPr="00B808FC">
        <w:rPr>
          <w:rFonts w:ascii="Book Antiqua" w:eastAsia="Calibri" w:hAnsi="Book Antiqua"/>
          <w:sz w:val="20"/>
          <w:szCs w:val="20"/>
        </w:rPr>
        <w:t>2</w:t>
      </w:r>
      <w:r w:rsidR="00572BB9" w:rsidRPr="00B808FC">
        <w:rPr>
          <w:rFonts w:ascii="Book Antiqua" w:eastAsia="Calibri" w:hAnsi="Book Antiqua"/>
          <w:sz w:val="20"/>
          <w:szCs w:val="20"/>
          <w:vertAlign w:val="superscript"/>
        </w:rPr>
        <w:t>nd</w:t>
      </w:r>
      <w:r w:rsidR="00572BB9" w:rsidRPr="00B808FC">
        <w:rPr>
          <w:rFonts w:ascii="Book Antiqua" w:eastAsia="Calibri" w:hAnsi="Book Antiqua"/>
          <w:sz w:val="20"/>
          <w:szCs w:val="20"/>
        </w:rPr>
        <w:t xml:space="preserve"> the motion, all in favor.</w:t>
      </w:r>
    </w:p>
    <w:sectPr w:rsidR="0048257A" w:rsidRPr="00B808FC" w:rsidSect="0020393F">
      <w:headerReference w:type="even" r:id="rId7"/>
      <w:headerReference w:type="default" r:id="rId8"/>
      <w:footerReference w:type="even" r:id="rId9"/>
      <w:footerReference w:type="default" r:id="rId10"/>
      <w:headerReference w:type="first" r:id="rId11"/>
      <w:footerReference w:type="first" r:id="rId12"/>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1804" w14:textId="77777777" w:rsidR="008221E7" w:rsidRDefault="008221E7" w:rsidP="008072BF">
      <w:pPr>
        <w:spacing w:after="0" w:line="240" w:lineRule="auto"/>
      </w:pPr>
      <w:r>
        <w:separator/>
      </w:r>
    </w:p>
  </w:endnote>
  <w:endnote w:type="continuationSeparator" w:id="0">
    <w:p w14:paraId="609C996E" w14:textId="77777777" w:rsidR="008221E7" w:rsidRDefault="008221E7" w:rsidP="0080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E6BA" w14:textId="77777777" w:rsidR="00FF46F1" w:rsidRDefault="00FF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56B0" w14:textId="77777777" w:rsidR="00FF46F1" w:rsidRDefault="00FF4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CDD2" w14:textId="77777777" w:rsidR="00FF46F1" w:rsidRDefault="00FF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FF62" w14:textId="77777777" w:rsidR="008221E7" w:rsidRDefault="008221E7" w:rsidP="008072BF">
      <w:pPr>
        <w:spacing w:after="0" w:line="240" w:lineRule="auto"/>
      </w:pPr>
      <w:r>
        <w:separator/>
      </w:r>
    </w:p>
  </w:footnote>
  <w:footnote w:type="continuationSeparator" w:id="0">
    <w:p w14:paraId="1BD18195" w14:textId="77777777" w:rsidR="008221E7" w:rsidRDefault="008221E7" w:rsidP="0080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7C39" w14:textId="77777777" w:rsidR="00FF46F1" w:rsidRDefault="00FF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83D5" w14:textId="77777777" w:rsidR="008072BF" w:rsidRDefault="008072BF" w:rsidP="008072BF">
    <w:pPr>
      <w:spacing w:before="23"/>
      <w:jc w:val="center"/>
      <w:rPr>
        <w:rFonts w:ascii="Baskerville Old Face" w:eastAsia="Calibri" w:hAnsi="Calibri"/>
        <w:b/>
        <w:color w:val="17365D"/>
        <w:sz w:val="48"/>
        <w:szCs w:val="22"/>
      </w:rPr>
    </w:pPr>
    <w:r w:rsidRPr="0048257A">
      <w:rPr>
        <w:rFonts w:ascii="Calibri" w:eastAsia="Calibri" w:hAnsi="Calibri"/>
        <w:noProof/>
        <w:color w:val="002060"/>
        <w:sz w:val="52"/>
        <w:szCs w:val="52"/>
      </w:rPr>
      <w:drawing>
        <wp:inline distT="0" distB="0" distL="0" distR="0" wp14:anchorId="21F3A9E8" wp14:editId="1BC9F3EA">
          <wp:extent cx="1122045" cy="690290"/>
          <wp:effectExtent l="0" t="0" r="1905" b="0"/>
          <wp:docPr id="13" name="Picture 13"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transport, ge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1156684" cy="711600"/>
                  </a:xfrm>
                  <a:prstGeom prst="rect">
                    <a:avLst/>
                  </a:prstGeom>
                  <a:noFill/>
                </pic:spPr>
              </pic:pic>
            </a:graphicData>
          </a:graphic>
        </wp:inline>
      </w:drawing>
    </w:r>
  </w:p>
  <w:p w14:paraId="1A4F47EA" w14:textId="77777777" w:rsidR="008072BF" w:rsidRPr="008072BF" w:rsidRDefault="008072BF" w:rsidP="008072BF">
    <w:pPr>
      <w:spacing w:before="23"/>
      <w:jc w:val="center"/>
      <w:rPr>
        <w:rFonts w:ascii="Baskerville Old Face" w:eastAsia="Calibri" w:hAnsi="Calibri"/>
        <w:b/>
        <w:sz w:val="48"/>
        <w:szCs w:val="22"/>
      </w:rPr>
    </w:pPr>
    <w:r w:rsidRPr="008072BF">
      <w:rPr>
        <w:rFonts w:ascii="Calibri" w:eastAsia="Calibri" w:hAnsi="Calibri"/>
        <w:noProof/>
        <w:sz w:val="22"/>
        <w:szCs w:val="22"/>
      </w:rPr>
      <mc:AlternateContent>
        <mc:Choice Requires="wps">
          <w:drawing>
            <wp:anchor distT="0" distB="0" distL="0" distR="0" simplePos="0" relativeHeight="251659264" behindDoc="0" locked="0" layoutInCell="1" allowOverlap="1" wp14:anchorId="2D9F0830" wp14:editId="4909EB69">
              <wp:simplePos x="0" y="0"/>
              <wp:positionH relativeFrom="page">
                <wp:posOffset>424815</wp:posOffset>
              </wp:positionH>
              <wp:positionV relativeFrom="paragraph">
                <wp:posOffset>409575</wp:posOffset>
              </wp:positionV>
              <wp:extent cx="6696075" cy="0"/>
              <wp:effectExtent l="15240" t="9525" r="1333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DEBC"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5pt,32.25pt" to="560.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JvgEAAGIDAAAOAAAAZHJzL2Uyb0RvYy54bWysU8tu2zAQvBfoPxC815JdRG4FyznYTS9p&#10;ayDpB6xJSiJCcQkubcl/X5J+JGhvRS7Ech/D2dnl6n4aDDsqTxptw+ezkjNlBUptu4b/fn749IUz&#10;CmAlGLSq4SdF/H798cNqdLVaYI9GKs8iiKV6dA3vQ3B1UZDo1QA0Q6dsDLboBwjx6rtCehgj+mCK&#10;RVlWxYheOo9CEUXv9hzk64zftkqEX21LKjDT8Mgt5NPnc5/OYr2CuvPgei0uNOA/WAygbXz0BrWF&#10;AOzg9T9QgxYeCdswEzgU2LZaqNxD7GZe/tXNUw9O5V6iOORuMtH7wYqfx43d+URdTPbJPaJ4IWZx&#10;04PtVCbwfHJxcPMkVTE6qm8l6UJu59l+/IEy5sAhYFZhav2QIGN/bMpin25iqykwEZ1V9bUql3ec&#10;iWusgPpa6DyF7woHloyGG22TDlDD8ZFCIgL1NSW5LT5oY/IsjWVjZLtYlmWuIDRapmjKI9/tN8az&#10;I8R1mC8/V3fb3FaMvE1L0Fug/pyXQ+dF8XiwMj/TK5DfLnYAbc52pGXsRaakTFpDqvcoTzt/lS8O&#10;MvO/LF3alLf3XP36NdZ/AAAA//8DAFBLAwQUAAYACAAAACEAgvJZb98AAAAJAQAADwAAAGRycy9k&#10;b3ducmV2LnhtbEyPQUvDQBCF74L/YRnBm90ktMHGbIpUBS8tWKXnTXaahGZnY3bbRH+9UzzoaZh5&#10;jzffy1eT7cQZB986UhDPIhBIlTMt1Qo+3l/u7kH4oMnozhEq+EIPq+L6KteZcSO94XkXasEh5DOt&#10;oAmhz6T0VYNW+5nrkVg7uMHqwOtQSzPokcNtJ5MoSqXVLfGHRve4brA67k5Wwfbp+/N5vXndL00Y&#10;+9IuzHafbJS6vZkeH0AEnMKfGS74jA4FM5XuRMaLTkGaLtnJc74AcdHjJJ6DKH8vssjl/wbFDwAA&#10;AP//AwBQSwECLQAUAAYACAAAACEAtoM4kv4AAADhAQAAEwAAAAAAAAAAAAAAAAAAAAAAW0NvbnRl&#10;bnRfVHlwZXNdLnhtbFBLAQItABQABgAIAAAAIQA4/SH/1gAAAJQBAAALAAAAAAAAAAAAAAAAAC8B&#10;AABfcmVscy8ucmVsc1BLAQItABQABgAIAAAAIQDdJn+JvgEAAGIDAAAOAAAAAAAAAAAAAAAAAC4C&#10;AABkcnMvZTJvRG9jLnhtbFBLAQItABQABgAIAAAAIQCC8llv3wAAAAkBAAAPAAAAAAAAAAAAAAAA&#10;ABgEAABkcnMvZG93bnJldi54bWxQSwUGAAAAAAQABADzAAAAJAUAAAAA&#10;" strokecolor="#17365d" strokeweight="1pt">
              <w10:wrap type="topAndBottom" anchorx="page"/>
            </v:line>
          </w:pict>
        </mc:Fallback>
      </mc:AlternateContent>
    </w:r>
    <w:r w:rsidRPr="008072BF">
      <w:rPr>
        <w:rFonts w:ascii="Baskerville Old Face" w:eastAsia="Calibri" w:hAnsi="Calibri"/>
        <w:b/>
        <w:color w:val="17365D"/>
        <w:sz w:val="48"/>
        <w:szCs w:val="22"/>
      </w:rPr>
      <w:t xml:space="preserve"> </w:t>
    </w:r>
    <w:r>
      <w:rPr>
        <w:rFonts w:ascii="Baskerville Old Face" w:eastAsia="Calibri" w:hAnsi="Calibri"/>
        <w:b/>
        <w:color w:val="17365D"/>
        <w:sz w:val="48"/>
        <w:szCs w:val="22"/>
      </w:rPr>
      <w:t>Town of Pelzer Planning Commission</w:t>
    </w:r>
  </w:p>
  <w:p w14:paraId="6E86A50F" w14:textId="098327B7" w:rsidR="008072BF" w:rsidRPr="008615A0" w:rsidRDefault="008615A0" w:rsidP="008072BF">
    <w:pPr>
      <w:tabs>
        <w:tab w:val="center" w:pos="4680"/>
        <w:tab w:val="right" w:pos="9360"/>
      </w:tabs>
      <w:spacing w:after="0" w:line="240" w:lineRule="auto"/>
      <w:rPr>
        <w:rFonts w:ascii="Calibri" w:eastAsia="Calibri" w:hAnsi="Calibri"/>
        <w:color w:val="002060"/>
        <w:sz w:val="18"/>
        <w:szCs w:val="22"/>
      </w:rPr>
    </w:pPr>
    <w:r>
      <w:rPr>
        <w:rFonts w:ascii="Calibri" w:eastAsia="Calibri" w:hAnsi="Calibri"/>
        <w:b/>
        <w:bCs/>
        <w:iCs/>
        <w:color w:val="002060"/>
        <w:sz w:val="18"/>
        <w:szCs w:val="22"/>
      </w:rPr>
      <w:t xml:space="preserve">Commissioner </w:t>
    </w:r>
    <w:r w:rsidR="0030141D">
      <w:rPr>
        <w:rFonts w:ascii="Calibri" w:eastAsia="Calibri" w:hAnsi="Calibri"/>
        <w:b/>
        <w:bCs/>
        <w:iCs/>
        <w:color w:val="002060"/>
        <w:sz w:val="18"/>
        <w:szCs w:val="22"/>
      </w:rPr>
      <w:t xml:space="preserve">Laura Rainey, Chairwoman </w:t>
    </w:r>
    <w:r w:rsidR="0020393F">
      <w:rPr>
        <w:rFonts w:ascii="Calibri" w:eastAsia="Calibri" w:hAnsi="Calibri"/>
        <w:b/>
        <w:bCs/>
        <w:iCs/>
        <w:color w:val="002060"/>
        <w:sz w:val="18"/>
        <w:szCs w:val="22"/>
      </w:rPr>
      <w:t xml:space="preserve">                                                                                      Cheryl B</w:t>
    </w:r>
    <w:r w:rsidR="00BC7F26">
      <w:rPr>
        <w:rFonts w:ascii="Calibri" w:eastAsia="Calibri" w:hAnsi="Calibri"/>
        <w:b/>
        <w:bCs/>
        <w:iCs/>
        <w:color w:val="002060"/>
        <w:sz w:val="18"/>
        <w:szCs w:val="22"/>
      </w:rPr>
      <w:t>ates</w:t>
    </w:r>
    <w:r w:rsidR="0020393F">
      <w:rPr>
        <w:rFonts w:ascii="Calibri" w:eastAsia="Calibri" w:hAnsi="Calibri"/>
        <w:b/>
        <w:bCs/>
        <w:iCs/>
        <w:color w:val="002060"/>
        <w:sz w:val="18"/>
        <w:szCs w:val="22"/>
      </w:rPr>
      <w:t>, Secretary</w:t>
    </w:r>
  </w:p>
  <w:p w14:paraId="3E773479" w14:textId="20DFF6AD" w:rsidR="0020393F" w:rsidRDefault="008615A0" w:rsidP="008072BF">
    <w:pPr>
      <w:tabs>
        <w:tab w:val="center" w:pos="4680"/>
        <w:tab w:val="right" w:pos="9360"/>
      </w:tabs>
      <w:spacing w:after="0" w:line="240" w:lineRule="auto"/>
      <w:rPr>
        <w:rFonts w:ascii="Calibri" w:eastAsia="Calibri" w:hAnsi="Calibri"/>
        <w:b/>
        <w:color w:val="002060"/>
        <w:sz w:val="18"/>
        <w:szCs w:val="22"/>
      </w:rPr>
    </w:pPr>
    <w:r w:rsidRPr="0020393F">
      <w:rPr>
        <w:rFonts w:ascii="Calibri" w:eastAsia="Calibri" w:hAnsi="Calibri"/>
        <w:b/>
        <w:color w:val="44546A" w:themeColor="text2"/>
        <w:sz w:val="18"/>
        <w:szCs w:val="22"/>
      </w:rPr>
      <w:t>Commissioner</w:t>
    </w:r>
    <w:r w:rsidR="0020393F">
      <w:rPr>
        <w:rFonts w:ascii="Calibri" w:eastAsia="Calibri" w:hAnsi="Calibri"/>
        <w:b/>
        <w:color w:val="002060"/>
        <w:sz w:val="18"/>
        <w:szCs w:val="22"/>
      </w:rPr>
      <w:t xml:space="preserve"> Brian Vaughn</w:t>
    </w:r>
    <w:r w:rsidR="006C35C9">
      <w:rPr>
        <w:rFonts w:ascii="Calibri" w:eastAsia="Calibri" w:hAnsi="Calibri"/>
        <w:b/>
        <w:color w:val="002060"/>
        <w:sz w:val="18"/>
        <w:szCs w:val="22"/>
      </w:rPr>
      <w:t>, Vice Chairman</w:t>
    </w:r>
  </w:p>
  <w:p w14:paraId="7E24E1E4" w14:textId="77777777" w:rsid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Commissioner Nicole Higgins</w:t>
    </w:r>
  </w:p>
  <w:p w14:paraId="67FAE328" w14:textId="77777777" w:rsid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Commissioner Aaron Gresham</w:t>
    </w:r>
  </w:p>
  <w:p w14:paraId="1EE97523" w14:textId="77777777" w:rsidR="008072BF" w:rsidRP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 xml:space="preserve">Commissioner </w:t>
    </w:r>
    <w:r w:rsidR="00FF46F1" w:rsidRPr="00FF46F1">
      <w:rPr>
        <w:rFonts w:ascii="Calibri" w:eastAsia="Calibri" w:hAnsi="Calibri"/>
        <w:b/>
        <w:bCs/>
        <w:iCs/>
        <w:color w:val="002060"/>
        <w:sz w:val="18"/>
        <w:szCs w:val="22"/>
      </w:rPr>
      <w:t>Slavka Marusic</w:t>
    </w:r>
    <w:r w:rsidR="008072BF" w:rsidRPr="0020393F">
      <w:rPr>
        <w:rFonts w:ascii="Calibri" w:eastAsia="Calibri" w:hAnsi="Calibri"/>
        <w:b/>
        <w:color w:val="002060"/>
        <w:sz w:val="18"/>
        <w:szCs w:val="22"/>
      </w:rPr>
      <w:tab/>
      <w:t xml:space="preserve"> </w:t>
    </w:r>
  </w:p>
  <w:p w14:paraId="7D3F8000" w14:textId="77777777" w:rsidR="008072BF" w:rsidRPr="0020393F" w:rsidRDefault="008072BF" w:rsidP="0020393F">
    <w:pPr>
      <w:tabs>
        <w:tab w:val="center" w:pos="4680"/>
        <w:tab w:val="right" w:pos="9360"/>
      </w:tabs>
      <w:spacing w:after="0" w:line="240" w:lineRule="auto"/>
      <w:rPr>
        <w:rFonts w:ascii="Calibri" w:eastAsia="Calibri" w:hAnsi="Calibri"/>
        <w:color w:val="002060"/>
        <w:sz w:val="18"/>
        <w:szCs w:val="22"/>
      </w:rPr>
    </w:pPr>
    <w:r>
      <w:rPr>
        <w:rFonts w:ascii="Calibri" w:eastAsia="Calibri" w:hAnsi="Calibri"/>
        <w:color w:val="002060"/>
        <w:sz w:val="18"/>
        <w:szCs w:val="22"/>
      </w:rPr>
      <w:t xml:space="preserve"> </w:t>
    </w:r>
    <w:r w:rsidRPr="008072BF">
      <w:rPr>
        <w:rFonts w:ascii="Calibri" w:eastAsia="Calibri" w:hAnsi="Calibri"/>
        <w:color w:val="002060"/>
        <w:sz w:val="18"/>
        <w:szCs w:val="22"/>
      </w:rPr>
      <w:tab/>
    </w:r>
    <w:r w:rsidRPr="008072BF">
      <w:rPr>
        <w:rFonts w:ascii="Calibri" w:eastAsia="Calibri" w:hAnsi="Calibri"/>
        <w:color w:val="002060"/>
        <w:sz w:val="18"/>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49D1" w14:textId="77777777" w:rsidR="00FF46F1" w:rsidRDefault="00FF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C321F"/>
    <w:multiLevelType w:val="hybridMultilevel"/>
    <w:tmpl w:val="688A1830"/>
    <w:lvl w:ilvl="0" w:tplc="C8D8A00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E7F6C6C"/>
    <w:multiLevelType w:val="hybridMultilevel"/>
    <w:tmpl w:val="6666F7E4"/>
    <w:lvl w:ilvl="0" w:tplc="0CA42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C943E1"/>
    <w:multiLevelType w:val="hybridMultilevel"/>
    <w:tmpl w:val="D73A4730"/>
    <w:lvl w:ilvl="0" w:tplc="4BBCD952">
      <w:start w:val="1"/>
      <w:numFmt w:val="upperLetter"/>
      <w:lvlText w:val="%1."/>
      <w:lvlJc w:val="left"/>
      <w:pPr>
        <w:ind w:left="1080" w:hanging="360"/>
      </w:pPr>
      <w:rPr>
        <w:rFonts w:ascii="Book Antiqua" w:eastAsia="Calibri"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6837829">
    <w:abstractNumId w:val="0"/>
  </w:num>
  <w:num w:numId="2" w16cid:durableId="35009847">
    <w:abstractNumId w:val="2"/>
  </w:num>
  <w:num w:numId="3" w16cid:durableId="172864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7A"/>
    <w:rsid w:val="00004E97"/>
    <w:rsid w:val="0004015C"/>
    <w:rsid w:val="000543EB"/>
    <w:rsid w:val="00087BDE"/>
    <w:rsid w:val="000A3096"/>
    <w:rsid w:val="000C5E16"/>
    <w:rsid w:val="00120265"/>
    <w:rsid w:val="00123028"/>
    <w:rsid w:val="0014034B"/>
    <w:rsid w:val="00153152"/>
    <w:rsid w:val="001749AA"/>
    <w:rsid w:val="001762F8"/>
    <w:rsid w:val="00182C1D"/>
    <w:rsid w:val="001C17BB"/>
    <w:rsid w:val="001D1106"/>
    <w:rsid w:val="001F1393"/>
    <w:rsid w:val="0020393F"/>
    <w:rsid w:val="00221C37"/>
    <w:rsid w:val="002444A7"/>
    <w:rsid w:val="00253FF0"/>
    <w:rsid w:val="00265C07"/>
    <w:rsid w:val="00273448"/>
    <w:rsid w:val="0027530A"/>
    <w:rsid w:val="00282A31"/>
    <w:rsid w:val="00285114"/>
    <w:rsid w:val="002A02BC"/>
    <w:rsid w:val="002A6FB7"/>
    <w:rsid w:val="002C2737"/>
    <w:rsid w:val="002E7648"/>
    <w:rsid w:val="0030141D"/>
    <w:rsid w:val="00303941"/>
    <w:rsid w:val="00350F2F"/>
    <w:rsid w:val="003A7A1A"/>
    <w:rsid w:val="003B5B35"/>
    <w:rsid w:val="003C059A"/>
    <w:rsid w:val="003D0AFD"/>
    <w:rsid w:val="003F6726"/>
    <w:rsid w:val="003F72B0"/>
    <w:rsid w:val="00403817"/>
    <w:rsid w:val="004069DE"/>
    <w:rsid w:val="0043292E"/>
    <w:rsid w:val="0046098D"/>
    <w:rsid w:val="00481952"/>
    <w:rsid w:val="0048257A"/>
    <w:rsid w:val="00514F42"/>
    <w:rsid w:val="00531093"/>
    <w:rsid w:val="00537CCC"/>
    <w:rsid w:val="0054315D"/>
    <w:rsid w:val="0055288F"/>
    <w:rsid w:val="00557DC7"/>
    <w:rsid w:val="0056271D"/>
    <w:rsid w:val="00572BB9"/>
    <w:rsid w:val="005B6AC9"/>
    <w:rsid w:val="005C376A"/>
    <w:rsid w:val="00605E40"/>
    <w:rsid w:val="00612382"/>
    <w:rsid w:val="00642DC6"/>
    <w:rsid w:val="00654053"/>
    <w:rsid w:val="00655E4F"/>
    <w:rsid w:val="00670E5A"/>
    <w:rsid w:val="006B6B04"/>
    <w:rsid w:val="006C35C9"/>
    <w:rsid w:val="006E4692"/>
    <w:rsid w:val="007050B0"/>
    <w:rsid w:val="007112B7"/>
    <w:rsid w:val="00732EFC"/>
    <w:rsid w:val="00742C2A"/>
    <w:rsid w:val="00756BAA"/>
    <w:rsid w:val="00775BEA"/>
    <w:rsid w:val="00782B80"/>
    <w:rsid w:val="007A57F7"/>
    <w:rsid w:val="007F56FB"/>
    <w:rsid w:val="008072BF"/>
    <w:rsid w:val="008221E7"/>
    <w:rsid w:val="00830985"/>
    <w:rsid w:val="00830E6C"/>
    <w:rsid w:val="00856539"/>
    <w:rsid w:val="0085659C"/>
    <w:rsid w:val="008615A0"/>
    <w:rsid w:val="00890F0E"/>
    <w:rsid w:val="008A684D"/>
    <w:rsid w:val="008B388A"/>
    <w:rsid w:val="008C451A"/>
    <w:rsid w:val="008D4B2E"/>
    <w:rsid w:val="008E2C5F"/>
    <w:rsid w:val="00901749"/>
    <w:rsid w:val="00906DEA"/>
    <w:rsid w:val="009250EB"/>
    <w:rsid w:val="00931EBE"/>
    <w:rsid w:val="009577CE"/>
    <w:rsid w:val="0096271F"/>
    <w:rsid w:val="00967810"/>
    <w:rsid w:val="0097220D"/>
    <w:rsid w:val="00990C01"/>
    <w:rsid w:val="00992EE8"/>
    <w:rsid w:val="009A5F45"/>
    <w:rsid w:val="009B675D"/>
    <w:rsid w:val="009C47DC"/>
    <w:rsid w:val="009C7486"/>
    <w:rsid w:val="009E6149"/>
    <w:rsid w:val="009E7DD3"/>
    <w:rsid w:val="00A122E0"/>
    <w:rsid w:val="00A173F7"/>
    <w:rsid w:val="00A2686B"/>
    <w:rsid w:val="00A32212"/>
    <w:rsid w:val="00A33A4E"/>
    <w:rsid w:val="00A35586"/>
    <w:rsid w:val="00A37712"/>
    <w:rsid w:val="00A53E3F"/>
    <w:rsid w:val="00A575E9"/>
    <w:rsid w:val="00A72C19"/>
    <w:rsid w:val="00A72EA0"/>
    <w:rsid w:val="00A76D9D"/>
    <w:rsid w:val="00AD1A2C"/>
    <w:rsid w:val="00AE59A6"/>
    <w:rsid w:val="00AF6EAF"/>
    <w:rsid w:val="00B0336E"/>
    <w:rsid w:val="00B25EF1"/>
    <w:rsid w:val="00B52357"/>
    <w:rsid w:val="00B64174"/>
    <w:rsid w:val="00B808FC"/>
    <w:rsid w:val="00BC7F26"/>
    <w:rsid w:val="00BD7CAE"/>
    <w:rsid w:val="00C06C5F"/>
    <w:rsid w:val="00C21003"/>
    <w:rsid w:val="00C472B3"/>
    <w:rsid w:val="00C77539"/>
    <w:rsid w:val="00C97E0B"/>
    <w:rsid w:val="00CB247C"/>
    <w:rsid w:val="00D636D1"/>
    <w:rsid w:val="00D65167"/>
    <w:rsid w:val="00D72D9F"/>
    <w:rsid w:val="00D73206"/>
    <w:rsid w:val="00D866F7"/>
    <w:rsid w:val="00DB4516"/>
    <w:rsid w:val="00DC47EF"/>
    <w:rsid w:val="00DF14EE"/>
    <w:rsid w:val="00E04CF1"/>
    <w:rsid w:val="00E16302"/>
    <w:rsid w:val="00E37CDD"/>
    <w:rsid w:val="00E43470"/>
    <w:rsid w:val="00E552D0"/>
    <w:rsid w:val="00E57ED4"/>
    <w:rsid w:val="00E73D58"/>
    <w:rsid w:val="00E7671A"/>
    <w:rsid w:val="00E90523"/>
    <w:rsid w:val="00EF5578"/>
    <w:rsid w:val="00F41085"/>
    <w:rsid w:val="00F64D7C"/>
    <w:rsid w:val="00F81D50"/>
    <w:rsid w:val="00FB1787"/>
    <w:rsid w:val="00FD2BFD"/>
    <w:rsid w:val="00FD6B9A"/>
    <w:rsid w:val="00FE241D"/>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8C1A"/>
  <w15:chartTrackingRefBased/>
  <w15:docId w15:val="{85EC6B2C-95EA-4B90-B66B-CF238528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BF"/>
  </w:style>
  <w:style w:type="paragraph" w:styleId="Footer">
    <w:name w:val="footer"/>
    <w:basedOn w:val="Normal"/>
    <w:link w:val="FooterChar"/>
    <w:uiPriority w:val="99"/>
    <w:unhideWhenUsed/>
    <w:rsid w:val="0080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BF"/>
  </w:style>
  <w:style w:type="paragraph" w:styleId="ListParagraph">
    <w:name w:val="List Paragraph"/>
    <w:basedOn w:val="Normal"/>
    <w:uiPriority w:val="34"/>
    <w:qFormat/>
    <w:rsid w:val="0020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 Youmans</dc:creator>
  <cp:keywords/>
  <dc:description/>
  <cp:lastModifiedBy>Cheryl</cp:lastModifiedBy>
  <cp:revision>2</cp:revision>
  <cp:lastPrinted>2022-11-15T21:13:00Z</cp:lastPrinted>
  <dcterms:created xsi:type="dcterms:W3CDTF">2023-07-06T18:54:00Z</dcterms:created>
  <dcterms:modified xsi:type="dcterms:W3CDTF">2023-07-06T18:54:00Z</dcterms:modified>
</cp:coreProperties>
</file>